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1B692" w14:textId="77777777" w:rsidR="00B22E12" w:rsidRPr="007018F1" w:rsidRDefault="00A10F0E" w:rsidP="001E6DF8">
      <w:pPr>
        <w:spacing w:line="288" w:lineRule="auto"/>
        <w:jc w:val="right"/>
        <w:rPr>
          <w:rFonts w:ascii="Verdana" w:hAnsi="Verdana"/>
          <w:sz w:val="18"/>
          <w:szCs w:val="18"/>
        </w:rPr>
      </w:pPr>
      <w:r w:rsidRPr="007018F1">
        <w:rPr>
          <w:rFonts w:ascii="Verdana" w:hAnsi="Verdana"/>
          <w:sz w:val="18"/>
          <w:szCs w:val="18"/>
        </w:rPr>
        <w:t>Załącznik</w:t>
      </w:r>
      <w:r w:rsidR="002817CF" w:rsidRPr="007018F1">
        <w:rPr>
          <w:rFonts w:ascii="Verdana" w:hAnsi="Verdana"/>
          <w:sz w:val="18"/>
          <w:szCs w:val="18"/>
        </w:rPr>
        <w:t xml:space="preserve"> nr 2 do Regulaminu </w:t>
      </w:r>
    </w:p>
    <w:p w14:paraId="2235BE35" w14:textId="77777777" w:rsidR="009C2FE1" w:rsidRPr="007018F1" w:rsidRDefault="00A10F0E" w:rsidP="001E6DF8">
      <w:pPr>
        <w:spacing w:line="288" w:lineRule="auto"/>
        <w:jc w:val="right"/>
        <w:rPr>
          <w:rFonts w:ascii="Verdana" w:hAnsi="Verdana"/>
          <w:i/>
          <w:sz w:val="18"/>
          <w:szCs w:val="18"/>
        </w:rPr>
      </w:pPr>
      <w:r w:rsidRPr="007018F1">
        <w:rPr>
          <w:rFonts w:ascii="Verdana" w:hAnsi="Verdana"/>
          <w:i/>
          <w:sz w:val="18"/>
          <w:szCs w:val="18"/>
        </w:rPr>
        <w:t>(</w:t>
      </w:r>
      <w:r w:rsidRPr="007018F1">
        <w:rPr>
          <w:rFonts w:ascii="Verdana" w:hAnsi="Verdana"/>
          <w:sz w:val="18"/>
          <w:szCs w:val="18"/>
        </w:rPr>
        <w:t xml:space="preserve">Zarządzenie </w:t>
      </w:r>
      <w:r w:rsidR="002817CF" w:rsidRPr="007018F1">
        <w:rPr>
          <w:rFonts w:ascii="Verdana" w:hAnsi="Verdana"/>
          <w:sz w:val="18"/>
          <w:szCs w:val="18"/>
        </w:rPr>
        <w:t>Dyr</w:t>
      </w:r>
      <w:r w:rsidR="00317A46">
        <w:rPr>
          <w:rFonts w:ascii="Verdana" w:hAnsi="Verdana"/>
          <w:sz w:val="18"/>
          <w:szCs w:val="18"/>
        </w:rPr>
        <w:t xml:space="preserve">ektora </w:t>
      </w:r>
      <w:proofErr w:type="spellStart"/>
      <w:r w:rsidR="00317A46">
        <w:rPr>
          <w:rFonts w:ascii="Verdana" w:hAnsi="Verdana"/>
          <w:sz w:val="18"/>
          <w:szCs w:val="18"/>
        </w:rPr>
        <w:t>WOLOiZOL</w:t>
      </w:r>
      <w:proofErr w:type="spellEnd"/>
      <w:r w:rsidR="00317A46">
        <w:rPr>
          <w:rFonts w:ascii="Verdana" w:hAnsi="Verdana"/>
          <w:sz w:val="18"/>
          <w:szCs w:val="18"/>
        </w:rPr>
        <w:t xml:space="preserve"> w Gorzycach nr </w:t>
      </w:r>
      <w:r w:rsidR="00B32F14">
        <w:rPr>
          <w:rFonts w:ascii="Verdana" w:hAnsi="Verdana"/>
          <w:sz w:val="18"/>
          <w:szCs w:val="18"/>
        </w:rPr>
        <w:t>42</w:t>
      </w:r>
      <w:r w:rsidR="002817CF" w:rsidRPr="007018F1">
        <w:rPr>
          <w:rFonts w:ascii="Verdana" w:hAnsi="Verdana"/>
          <w:sz w:val="18"/>
          <w:szCs w:val="18"/>
        </w:rPr>
        <w:t>/202</w:t>
      </w:r>
      <w:r w:rsidR="00B32F14">
        <w:rPr>
          <w:rFonts w:ascii="Verdana" w:hAnsi="Verdana"/>
          <w:sz w:val="18"/>
          <w:szCs w:val="18"/>
        </w:rPr>
        <w:t>5</w:t>
      </w:r>
      <w:r w:rsidR="00750043">
        <w:rPr>
          <w:rFonts w:ascii="Verdana" w:hAnsi="Verdana"/>
          <w:sz w:val="18"/>
          <w:szCs w:val="18"/>
        </w:rPr>
        <w:t xml:space="preserve"> z dnia</w:t>
      </w:r>
      <w:r w:rsidR="00317A46">
        <w:rPr>
          <w:rFonts w:ascii="Verdana" w:hAnsi="Verdana"/>
          <w:sz w:val="18"/>
          <w:szCs w:val="18"/>
        </w:rPr>
        <w:t xml:space="preserve"> </w:t>
      </w:r>
      <w:r w:rsidR="00B32F14">
        <w:rPr>
          <w:rFonts w:ascii="Verdana" w:hAnsi="Verdana"/>
          <w:sz w:val="18"/>
          <w:szCs w:val="18"/>
        </w:rPr>
        <w:t>22</w:t>
      </w:r>
      <w:r w:rsidR="006944C3">
        <w:rPr>
          <w:rFonts w:ascii="Verdana" w:hAnsi="Verdana"/>
          <w:sz w:val="18"/>
          <w:szCs w:val="18"/>
        </w:rPr>
        <w:t>.</w:t>
      </w:r>
      <w:r w:rsidR="00B32F14">
        <w:rPr>
          <w:rFonts w:ascii="Verdana" w:hAnsi="Verdana"/>
          <w:sz w:val="18"/>
          <w:szCs w:val="18"/>
        </w:rPr>
        <w:t>12</w:t>
      </w:r>
      <w:r w:rsidR="006944C3">
        <w:rPr>
          <w:rFonts w:ascii="Verdana" w:hAnsi="Verdana"/>
          <w:sz w:val="18"/>
          <w:szCs w:val="18"/>
        </w:rPr>
        <w:t>.</w:t>
      </w:r>
      <w:r w:rsidRPr="007018F1">
        <w:rPr>
          <w:rFonts w:ascii="Verdana" w:hAnsi="Verdana"/>
          <w:sz w:val="18"/>
          <w:szCs w:val="18"/>
        </w:rPr>
        <w:t>202</w:t>
      </w:r>
      <w:r w:rsidR="00B32F14">
        <w:rPr>
          <w:rFonts w:ascii="Verdana" w:hAnsi="Verdana"/>
          <w:sz w:val="18"/>
          <w:szCs w:val="18"/>
        </w:rPr>
        <w:t>5</w:t>
      </w:r>
      <w:r w:rsidRPr="007018F1">
        <w:rPr>
          <w:rFonts w:ascii="Verdana" w:hAnsi="Verdana"/>
          <w:sz w:val="18"/>
          <w:szCs w:val="18"/>
        </w:rPr>
        <w:t xml:space="preserve"> r.</w:t>
      </w:r>
      <w:r w:rsidR="002817CF" w:rsidRPr="007018F1">
        <w:rPr>
          <w:rFonts w:ascii="Verdana" w:hAnsi="Verdana"/>
          <w:sz w:val="18"/>
          <w:szCs w:val="18"/>
        </w:rPr>
        <w:t>)</w:t>
      </w:r>
    </w:p>
    <w:p w14:paraId="02CEAF74" w14:textId="79082F7F" w:rsidR="009C2FE1" w:rsidRDefault="006944C3" w:rsidP="001E6DF8">
      <w:pPr>
        <w:spacing w:before="120" w:line="288" w:lineRule="auto"/>
        <w:jc w:val="right"/>
        <w:rPr>
          <w:rFonts w:ascii="Verdana" w:hAnsi="Verdana"/>
          <w:sz w:val="22"/>
          <w:szCs w:val="22"/>
        </w:rPr>
      </w:pPr>
      <w:r>
        <w:rPr>
          <w:rFonts w:ascii="Verdana" w:hAnsi="Verdana"/>
          <w:sz w:val="22"/>
          <w:szCs w:val="22"/>
        </w:rPr>
        <w:t xml:space="preserve">Gorzyce, dnia </w:t>
      </w:r>
      <w:r w:rsidR="00A820B2">
        <w:rPr>
          <w:rFonts w:ascii="Verdana" w:hAnsi="Verdana"/>
          <w:sz w:val="22"/>
          <w:szCs w:val="22"/>
        </w:rPr>
        <w:t xml:space="preserve">04.02.2026 r. </w:t>
      </w:r>
    </w:p>
    <w:p w14:paraId="4E2DB175" w14:textId="77777777" w:rsidR="007018F1" w:rsidRPr="007018F1" w:rsidRDefault="007018F1" w:rsidP="001E6DF8">
      <w:pPr>
        <w:spacing w:before="120" w:line="288" w:lineRule="auto"/>
        <w:jc w:val="right"/>
        <w:rPr>
          <w:rFonts w:ascii="Verdana" w:hAnsi="Verdana"/>
          <w:sz w:val="22"/>
          <w:szCs w:val="22"/>
        </w:rPr>
      </w:pPr>
    </w:p>
    <w:p w14:paraId="354A6511" w14:textId="20C9F5D5" w:rsidR="00E2489E" w:rsidRDefault="00E2489E" w:rsidP="00E2489E">
      <w:pPr>
        <w:suppressAutoHyphens w:val="0"/>
        <w:spacing w:line="288" w:lineRule="auto"/>
        <w:contextualSpacing/>
        <w:jc w:val="center"/>
        <w:rPr>
          <w:rFonts w:ascii="Verdana" w:hAnsi="Verdana"/>
          <w:b/>
          <w:sz w:val="24"/>
          <w:szCs w:val="24"/>
        </w:rPr>
      </w:pPr>
      <w:r w:rsidRPr="00E2489E">
        <w:rPr>
          <w:rFonts w:ascii="Verdana" w:hAnsi="Verdana"/>
          <w:b/>
          <w:sz w:val="24"/>
          <w:szCs w:val="24"/>
        </w:rPr>
        <w:t>ZAPYTANIE OFERTOWE</w:t>
      </w:r>
    </w:p>
    <w:p w14:paraId="73A666E8" w14:textId="0584BEC4" w:rsidR="009C2FE1" w:rsidRPr="00E2489E" w:rsidRDefault="00E2489E" w:rsidP="00E2489E">
      <w:pPr>
        <w:suppressAutoHyphens w:val="0"/>
        <w:spacing w:line="288" w:lineRule="auto"/>
        <w:contextualSpacing/>
        <w:jc w:val="center"/>
        <w:rPr>
          <w:rFonts w:ascii="Verdana" w:hAnsi="Verdana"/>
          <w:b/>
          <w:sz w:val="24"/>
          <w:szCs w:val="24"/>
        </w:rPr>
      </w:pPr>
      <w:r w:rsidRPr="00E2489E">
        <w:rPr>
          <w:rFonts w:ascii="Verdana" w:hAnsi="Verdana"/>
          <w:b/>
          <w:sz w:val="24"/>
          <w:szCs w:val="24"/>
        </w:rPr>
        <w:t xml:space="preserve">NA </w:t>
      </w:r>
      <w:r w:rsidRPr="00E2489E">
        <w:rPr>
          <w:rFonts w:ascii="Verdana" w:hAnsi="Verdana"/>
          <w:b/>
          <w:iCs/>
          <w:sz w:val="24"/>
          <w:szCs w:val="24"/>
        </w:rPr>
        <w:t>WYKONYWANIE USŁUG TRANSPORTU DLA POTRZEB WOJEWÓDZKIEGO OŚRODKA LECZNICTWA ODWYKOWEGO I ZAKŁADU OPIEKUŃCZO - LECZNICZEGO W GORZYCACH</w:t>
      </w:r>
      <w:r w:rsidR="00A820B2">
        <w:rPr>
          <w:rFonts w:ascii="Verdana" w:hAnsi="Verdana"/>
          <w:bCs/>
          <w:iCs/>
          <w:sz w:val="24"/>
          <w:szCs w:val="24"/>
        </w:rPr>
        <w:t xml:space="preserve"> </w:t>
      </w:r>
      <w:r w:rsidRPr="00E2489E">
        <w:rPr>
          <w:rFonts w:ascii="Verdana" w:hAnsi="Verdana"/>
          <w:b/>
          <w:sz w:val="24"/>
          <w:szCs w:val="24"/>
        </w:rPr>
        <w:t>O WARTOŚCI NIEPRZEKRACZAJĄCEJ KWOTY 170 000 ZŁOTYCH NETTO</w:t>
      </w:r>
    </w:p>
    <w:p w14:paraId="51C6CBAA" w14:textId="77777777" w:rsidR="009C2FE1" w:rsidRPr="00602A1A" w:rsidRDefault="009C2FE1" w:rsidP="001E6DF8">
      <w:pPr>
        <w:tabs>
          <w:tab w:val="left" w:pos="360"/>
          <w:tab w:val="left" w:pos="2127"/>
        </w:tabs>
        <w:suppressAutoHyphens w:val="0"/>
        <w:spacing w:line="288" w:lineRule="auto"/>
        <w:ind w:left="567" w:hanging="283"/>
        <w:contextualSpacing/>
        <w:jc w:val="both"/>
        <w:rPr>
          <w:rFonts w:ascii="Verdana" w:hAnsi="Verdana"/>
          <w:b/>
          <w:u w:val="single"/>
        </w:rPr>
      </w:pPr>
    </w:p>
    <w:p w14:paraId="52801C7D" w14:textId="77777777" w:rsidR="009C2FE1" w:rsidRPr="00602A1A" w:rsidRDefault="00CA6D8F" w:rsidP="001E6DF8">
      <w:pPr>
        <w:numPr>
          <w:ilvl w:val="0"/>
          <w:numId w:val="1"/>
        </w:numPr>
        <w:spacing w:line="288" w:lineRule="auto"/>
        <w:ind w:left="284" w:hanging="284"/>
        <w:jc w:val="both"/>
        <w:rPr>
          <w:rFonts w:ascii="Verdana" w:hAnsi="Verdana"/>
          <w:b/>
          <w:sz w:val="24"/>
          <w:szCs w:val="24"/>
        </w:rPr>
      </w:pPr>
      <w:r>
        <w:rPr>
          <w:rFonts w:ascii="Verdana" w:hAnsi="Verdana"/>
          <w:b/>
          <w:sz w:val="24"/>
          <w:szCs w:val="24"/>
        </w:rPr>
        <w:t xml:space="preserve"> </w:t>
      </w:r>
      <w:r w:rsidR="009C2FE1" w:rsidRPr="00602A1A">
        <w:rPr>
          <w:rFonts w:ascii="Verdana" w:hAnsi="Verdana"/>
          <w:b/>
          <w:sz w:val="24"/>
          <w:szCs w:val="24"/>
        </w:rPr>
        <w:t>DANE ZAMAWIAJĄCEGO:</w:t>
      </w:r>
    </w:p>
    <w:p w14:paraId="17D1B830" w14:textId="77777777" w:rsidR="00D1282C" w:rsidRPr="007018F1" w:rsidRDefault="00D1282C" w:rsidP="001E6DF8">
      <w:pPr>
        <w:spacing w:line="288" w:lineRule="auto"/>
        <w:ind w:left="284"/>
        <w:jc w:val="both"/>
        <w:rPr>
          <w:rFonts w:ascii="Verdana" w:hAnsi="Verdana"/>
          <w:sz w:val="24"/>
          <w:szCs w:val="24"/>
        </w:rPr>
      </w:pPr>
    </w:p>
    <w:p w14:paraId="6393B592" w14:textId="77777777" w:rsidR="00602A1A" w:rsidRDefault="00602A1A" w:rsidP="001E6DF8">
      <w:pPr>
        <w:widowControl w:val="0"/>
        <w:spacing w:line="288" w:lineRule="auto"/>
        <w:ind w:left="284"/>
        <w:jc w:val="both"/>
        <w:rPr>
          <w:rFonts w:ascii="Verdana" w:hAnsi="Verdana"/>
          <w:sz w:val="24"/>
          <w:szCs w:val="24"/>
        </w:rPr>
      </w:pPr>
      <w:r w:rsidRPr="008C2DB2">
        <w:rPr>
          <w:rFonts w:ascii="Verdana" w:hAnsi="Verdana"/>
          <w:b/>
          <w:sz w:val="24"/>
          <w:szCs w:val="24"/>
        </w:rPr>
        <w:t>Nazwa (firma) Zamawiającego</w:t>
      </w:r>
      <w:r>
        <w:rPr>
          <w:rFonts w:ascii="Verdana" w:hAnsi="Verdana"/>
          <w:sz w:val="24"/>
          <w:szCs w:val="24"/>
        </w:rPr>
        <w:t>: Wojewódzki Ośrodek Lecznictwa Odwykowego i Zakład Opiekuńczo - Leczniczy w Gorzycach</w:t>
      </w:r>
    </w:p>
    <w:p w14:paraId="34A97B5B" w14:textId="77777777" w:rsidR="00602A1A" w:rsidRDefault="00602A1A" w:rsidP="001E6DF8">
      <w:pPr>
        <w:widowControl w:val="0"/>
        <w:spacing w:line="288" w:lineRule="auto"/>
        <w:ind w:left="284"/>
        <w:jc w:val="both"/>
        <w:rPr>
          <w:rFonts w:ascii="Verdana" w:hAnsi="Verdana"/>
          <w:sz w:val="24"/>
          <w:szCs w:val="24"/>
        </w:rPr>
      </w:pPr>
      <w:r w:rsidRPr="008C2DB2">
        <w:rPr>
          <w:rFonts w:ascii="Verdana" w:hAnsi="Verdana"/>
          <w:b/>
          <w:sz w:val="24"/>
          <w:szCs w:val="24"/>
        </w:rPr>
        <w:t>Adres:</w:t>
      </w:r>
      <w:r>
        <w:rPr>
          <w:rFonts w:ascii="Verdana" w:hAnsi="Verdana"/>
          <w:sz w:val="24"/>
          <w:szCs w:val="24"/>
        </w:rPr>
        <w:t xml:space="preserve"> ul. Zamkowa 8, 44-350 Gorzyce </w:t>
      </w:r>
    </w:p>
    <w:p w14:paraId="64EE1950" w14:textId="77777777" w:rsidR="00602A1A" w:rsidRDefault="00602A1A" w:rsidP="001E6DF8">
      <w:pPr>
        <w:widowControl w:val="0"/>
        <w:spacing w:line="288" w:lineRule="auto"/>
        <w:ind w:left="284"/>
        <w:jc w:val="both"/>
        <w:rPr>
          <w:rFonts w:ascii="Verdana" w:hAnsi="Verdana"/>
          <w:sz w:val="24"/>
          <w:szCs w:val="24"/>
        </w:rPr>
      </w:pPr>
      <w:r w:rsidRPr="008C2DB2">
        <w:rPr>
          <w:rFonts w:ascii="Verdana" w:hAnsi="Verdana"/>
          <w:b/>
          <w:sz w:val="24"/>
          <w:szCs w:val="24"/>
        </w:rPr>
        <w:t>Numer telefonu:</w:t>
      </w:r>
      <w:r>
        <w:rPr>
          <w:rFonts w:ascii="Verdana" w:hAnsi="Verdana"/>
          <w:sz w:val="24"/>
          <w:szCs w:val="24"/>
        </w:rPr>
        <w:t xml:space="preserve"> centrala 32/45 11 205, 45 11 172, 45 11 547, sekretariat 32/45 11 697, faks 32/45 11 696</w:t>
      </w:r>
    </w:p>
    <w:p w14:paraId="1D4E084D" w14:textId="77777777" w:rsidR="00602A1A" w:rsidRDefault="00602A1A" w:rsidP="001E6DF8">
      <w:pPr>
        <w:tabs>
          <w:tab w:val="left" w:pos="9540"/>
        </w:tabs>
        <w:suppressAutoHyphens w:val="0"/>
        <w:autoSpaceDE w:val="0"/>
        <w:autoSpaceDN w:val="0"/>
        <w:adjustRightInd w:val="0"/>
        <w:spacing w:line="288" w:lineRule="auto"/>
        <w:ind w:left="284"/>
        <w:jc w:val="both"/>
        <w:rPr>
          <w:rFonts w:ascii="Verdana" w:hAnsi="Verdana"/>
          <w:color w:val="000000"/>
          <w:sz w:val="24"/>
          <w:szCs w:val="24"/>
        </w:rPr>
      </w:pPr>
      <w:r w:rsidRPr="008C2DB2">
        <w:rPr>
          <w:rFonts w:ascii="Verdana" w:hAnsi="Verdana"/>
          <w:b/>
          <w:color w:val="000000"/>
          <w:sz w:val="24"/>
          <w:szCs w:val="24"/>
        </w:rPr>
        <w:t>Adres strony internetowej:</w:t>
      </w:r>
      <w:r>
        <w:rPr>
          <w:rFonts w:ascii="Verdana" w:hAnsi="Verdana"/>
          <w:color w:val="000000"/>
          <w:sz w:val="24"/>
          <w:szCs w:val="24"/>
        </w:rPr>
        <w:t xml:space="preserve"> </w:t>
      </w:r>
      <w:hyperlink r:id="rId8" w:history="1">
        <w:r w:rsidRPr="00602A1A">
          <w:rPr>
            <w:rStyle w:val="Hipercze"/>
            <w:rFonts w:ascii="Verdana" w:hAnsi="Verdana"/>
            <w:b/>
            <w:sz w:val="24"/>
            <w:szCs w:val="24"/>
          </w:rPr>
          <w:t>www.woloizol.com.pl</w:t>
        </w:r>
      </w:hyperlink>
      <w:r>
        <w:rPr>
          <w:rFonts w:ascii="Verdana" w:hAnsi="Verdana"/>
          <w:color w:val="000000"/>
          <w:sz w:val="24"/>
          <w:szCs w:val="24"/>
        </w:rPr>
        <w:t xml:space="preserve"> </w:t>
      </w:r>
    </w:p>
    <w:p w14:paraId="55A13D93" w14:textId="77777777" w:rsidR="00602A1A" w:rsidRDefault="00602A1A" w:rsidP="001E6DF8">
      <w:pPr>
        <w:pStyle w:val="Tekstpodstawowy"/>
        <w:tabs>
          <w:tab w:val="left" w:pos="180"/>
          <w:tab w:val="left" w:pos="2340"/>
          <w:tab w:val="left" w:pos="9540"/>
        </w:tabs>
        <w:spacing w:line="288" w:lineRule="auto"/>
        <w:ind w:left="284"/>
        <w:rPr>
          <w:rFonts w:ascii="Verdana" w:hAnsi="Verdana"/>
          <w:b w:val="0"/>
          <w:bCs w:val="0"/>
        </w:rPr>
      </w:pPr>
      <w:r w:rsidRPr="008C2DB2">
        <w:rPr>
          <w:rFonts w:ascii="Verdana" w:hAnsi="Verdana"/>
          <w:bCs w:val="0"/>
        </w:rPr>
        <w:t xml:space="preserve">Adres profilu nabywcy: </w:t>
      </w:r>
      <w:hyperlink r:id="rId9" w:history="1">
        <w:r w:rsidRPr="00602A1A">
          <w:rPr>
            <w:rStyle w:val="Hipercze"/>
            <w:rFonts w:ascii="Verdana" w:hAnsi="Verdana"/>
            <w:bCs w:val="0"/>
          </w:rPr>
          <w:t>https://platformazakupowa.pl/pn/woloizol_gorzyce/proceedings</w:t>
        </w:r>
      </w:hyperlink>
    </w:p>
    <w:p w14:paraId="25C414CF" w14:textId="77777777" w:rsidR="00602A1A" w:rsidRDefault="00602A1A" w:rsidP="001E6DF8">
      <w:pPr>
        <w:widowControl w:val="0"/>
        <w:spacing w:line="288" w:lineRule="auto"/>
        <w:ind w:left="284"/>
        <w:jc w:val="both"/>
        <w:rPr>
          <w:rFonts w:ascii="Verdana" w:hAnsi="Verdana"/>
          <w:sz w:val="24"/>
          <w:szCs w:val="24"/>
          <w:lang w:val="de-DE"/>
        </w:rPr>
      </w:pPr>
      <w:r w:rsidRPr="008C2DB2">
        <w:rPr>
          <w:rFonts w:ascii="Verdana" w:hAnsi="Verdana"/>
          <w:b/>
          <w:sz w:val="24"/>
          <w:szCs w:val="24"/>
          <w:lang w:val="de-DE"/>
        </w:rPr>
        <w:t>NIP:</w:t>
      </w:r>
      <w:r>
        <w:rPr>
          <w:rFonts w:ascii="Verdana" w:hAnsi="Verdana"/>
          <w:sz w:val="24"/>
          <w:szCs w:val="24"/>
          <w:lang w:val="de-DE"/>
        </w:rPr>
        <w:t xml:space="preserve"> 647-21-70-474</w:t>
      </w:r>
    </w:p>
    <w:p w14:paraId="6E5F0BF5" w14:textId="77777777" w:rsidR="00602A1A" w:rsidRDefault="00602A1A" w:rsidP="001E6DF8">
      <w:pPr>
        <w:widowControl w:val="0"/>
        <w:spacing w:line="288" w:lineRule="auto"/>
        <w:ind w:left="284"/>
        <w:jc w:val="both"/>
        <w:rPr>
          <w:rFonts w:ascii="Verdana" w:hAnsi="Verdana"/>
          <w:sz w:val="24"/>
          <w:szCs w:val="24"/>
          <w:lang w:val="de-DE"/>
        </w:rPr>
      </w:pPr>
      <w:r w:rsidRPr="008C2DB2">
        <w:rPr>
          <w:rFonts w:ascii="Verdana" w:hAnsi="Verdana"/>
          <w:b/>
          <w:sz w:val="24"/>
          <w:szCs w:val="24"/>
          <w:lang w:val="de-DE"/>
        </w:rPr>
        <w:t>REGON:</w:t>
      </w:r>
      <w:r>
        <w:rPr>
          <w:rFonts w:ascii="Verdana" w:hAnsi="Verdana"/>
          <w:sz w:val="24"/>
          <w:szCs w:val="24"/>
          <w:lang w:val="de-DE"/>
        </w:rPr>
        <w:t xml:space="preserve"> 001092085 </w:t>
      </w:r>
    </w:p>
    <w:p w14:paraId="4F5AB023" w14:textId="77777777" w:rsidR="00602A1A" w:rsidRDefault="00602A1A" w:rsidP="001E6DF8">
      <w:pPr>
        <w:widowControl w:val="0"/>
        <w:spacing w:line="288" w:lineRule="auto"/>
        <w:ind w:left="284"/>
        <w:jc w:val="both"/>
        <w:rPr>
          <w:rFonts w:ascii="Verdana" w:hAnsi="Verdana"/>
          <w:sz w:val="24"/>
          <w:szCs w:val="24"/>
          <w:lang w:val="de-DE"/>
        </w:rPr>
      </w:pPr>
      <w:r w:rsidRPr="008C2DB2">
        <w:rPr>
          <w:rFonts w:ascii="Verdana" w:hAnsi="Verdana"/>
          <w:b/>
          <w:sz w:val="24"/>
          <w:szCs w:val="24"/>
          <w:lang w:val="de-DE"/>
        </w:rPr>
        <w:t>KRS:</w:t>
      </w:r>
      <w:r>
        <w:rPr>
          <w:rFonts w:ascii="Verdana" w:hAnsi="Verdana"/>
          <w:sz w:val="24"/>
          <w:szCs w:val="24"/>
          <w:lang w:val="de-DE"/>
        </w:rPr>
        <w:t xml:space="preserve"> 0000045171 </w:t>
      </w:r>
    </w:p>
    <w:p w14:paraId="65240B8D" w14:textId="77777777" w:rsidR="00602A1A" w:rsidRDefault="00602A1A" w:rsidP="001E6DF8">
      <w:pPr>
        <w:widowControl w:val="0"/>
        <w:spacing w:line="288" w:lineRule="auto"/>
        <w:ind w:left="284"/>
        <w:jc w:val="both"/>
        <w:rPr>
          <w:rFonts w:ascii="Verdana" w:hAnsi="Verdana"/>
          <w:sz w:val="24"/>
          <w:szCs w:val="24"/>
          <w:lang w:val="de-DE"/>
        </w:rPr>
      </w:pPr>
      <w:r w:rsidRPr="008C2DB2">
        <w:rPr>
          <w:rFonts w:ascii="Verdana" w:hAnsi="Verdana"/>
          <w:b/>
          <w:sz w:val="24"/>
          <w:szCs w:val="24"/>
          <w:lang w:val="de-DE"/>
        </w:rPr>
        <w:t>RPWDL:</w:t>
      </w:r>
      <w:r>
        <w:rPr>
          <w:rFonts w:ascii="Verdana" w:hAnsi="Verdana"/>
          <w:sz w:val="24"/>
          <w:szCs w:val="24"/>
          <w:lang w:val="de-DE"/>
        </w:rPr>
        <w:t xml:space="preserve"> 000000014046 </w:t>
      </w:r>
    </w:p>
    <w:p w14:paraId="32DBFC16" w14:textId="77777777" w:rsidR="00602A1A" w:rsidRDefault="00602A1A" w:rsidP="001E6DF8">
      <w:pPr>
        <w:widowControl w:val="0"/>
        <w:spacing w:line="288" w:lineRule="auto"/>
        <w:ind w:left="284"/>
        <w:jc w:val="both"/>
        <w:rPr>
          <w:rFonts w:ascii="Verdana" w:hAnsi="Verdana"/>
          <w:sz w:val="24"/>
          <w:szCs w:val="24"/>
          <w:lang w:val="de-DE"/>
        </w:rPr>
      </w:pPr>
      <w:r w:rsidRPr="008C2DB2">
        <w:rPr>
          <w:rFonts w:ascii="Verdana" w:hAnsi="Verdana"/>
          <w:b/>
          <w:sz w:val="24"/>
          <w:szCs w:val="24"/>
          <w:lang w:val="de-DE"/>
        </w:rPr>
        <w:t>BDO:</w:t>
      </w:r>
      <w:r>
        <w:rPr>
          <w:rFonts w:ascii="Verdana" w:hAnsi="Verdana"/>
          <w:sz w:val="24"/>
          <w:szCs w:val="24"/>
          <w:lang w:val="de-DE"/>
        </w:rPr>
        <w:t xml:space="preserve"> 000018648</w:t>
      </w:r>
    </w:p>
    <w:p w14:paraId="3C62A5FE" w14:textId="77777777" w:rsidR="00602A1A" w:rsidRDefault="00602A1A" w:rsidP="001E6DF8">
      <w:pPr>
        <w:widowControl w:val="0"/>
        <w:spacing w:line="288" w:lineRule="auto"/>
        <w:ind w:left="284"/>
        <w:jc w:val="both"/>
        <w:rPr>
          <w:rFonts w:ascii="Verdana" w:hAnsi="Verdana"/>
          <w:sz w:val="24"/>
          <w:szCs w:val="24"/>
        </w:rPr>
      </w:pPr>
      <w:r w:rsidRPr="008C2DB2">
        <w:rPr>
          <w:rFonts w:ascii="Verdana" w:hAnsi="Verdana"/>
          <w:b/>
          <w:sz w:val="24"/>
          <w:szCs w:val="24"/>
        </w:rPr>
        <w:t>Godziny urzędowania:</w:t>
      </w:r>
      <w:r>
        <w:rPr>
          <w:rFonts w:ascii="Verdana" w:hAnsi="Verdana"/>
          <w:sz w:val="24"/>
          <w:szCs w:val="24"/>
        </w:rPr>
        <w:t xml:space="preserve"> od 07:00 do 14:35 (od poniedziałku do piątku, z wyłączeniem dni ustawowo wolnych od pracy)</w:t>
      </w:r>
    </w:p>
    <w:p w14:paraId="2F86DE7C" w14:textId="77777777" w:rsidR="009C2FE1" w:rsidRPr="007018F1" w:rsidRDefault="009C2FE1" w:rsidP="001E6DF8">
      <w:pPr>
        <w:suppressAutoHyphens w:val="0"/>
        <w:autoSpaceDE w:val="0"/>
        <w:autoSpaceDN w:val="0"/>
        <w:adjustRightInd w:val="0"/>
        <w:spacing w:line="288" w:lineRule="auto"/>
        <w:ind w:left="284"/>
        <w:jc w:val="both"/>
        <w:rPr>
          <w:rFonts w:ascii="Verdana" w:hAnsi="Verdana"/>
          <w:sz w:val="24"/>
          <w:szCs w:val="24"/>
        </w:rPr>
      </w:pPr>
    </w:p>
    <w:p w14:paraId="64121363" w14:textId="77777777" w:rsidR="009C2FE1" w:rsidRPr="00602A1A" w:rsidRDefault="009C2FE1" w:rsidP="001E6DF8">
      <w:pPr>
        <w:numPr>
          <w:ilvl w:val="0"/>
          <w:numId w:val="1"/>
        </w:numPr>
        <w:suppressAutoHyphens w:val="0"/>
        <w:autoSpaceDE w:val="0"/>
        <w:autoSpaceDN w:val="0"/>
        <w:adjustRightInd w:val="0"/>
        <w:spacing w:line="288" w:lineRule="auto"/>
        <w:ind w:left="284" w:hanging="284"/>
        <w:jc w:val="both"/>
        <w:rPr>
          <w:rFonts w:ascii="Verdana" w:hAnsi="Verdana"/>
          <w:b/>
          <w:sz w:val="24"/>
          <w:szCs w:val="24"/>
        </w:rPr>
      </w:pPr>
      <w:r w:rsidRPr="00602A1A">
        <w:rPr>
          <w:rFonts w:ascii="Verdana" w:hAnsi="Verdana"/>
          <w:b/>
          <w:sz w:val="24"/>
          <w:szCs w:val="24"/>
        </w:rPr>
        <w:t>OPIS PRZEDMIOTU ZAMÓWIENIA:</w:t>
      </w:r>
    </w:p>
    <w:p w14:paraId="247E9CBA" w14:textId="77777777" w:rsidR="00D1282C" w:rsidRPr="007018F1" w:rsidRDefault="00D1282C" w:rsidP="001E6DF8">
      <w:pPr>
        <w:suppressAutoHyphens w:val="0"/>
        <w:autoSpaceDE w:val="0"/>
        <w:autoSpaceDN w:val="0"/>
        <w:adjustRightInd w:val="0"/>
        <w:spacing w:line="288" w:lineRule="auto"/>
        <w:ind w:left="284"/>
        <w:jc w:val="both"/>
        <w:rPr>
          <w:rFonts w:ascii="Verdana" w:hAnsi="Verdana"/>
          <w:sz w:val="22"/>
          <w:szCs w:val="22"/>
        </w:rPr>
      </w:pPr>
    </w:p>
    <w:p w14:paraId="48BFCBD2" w14:textId="4B398485" w:rsidR="00C952A4" w:rsidRDefault="009C2FE1" w:rsidP="001E6DF8">
      <w:pPr>
        <w:numPr>
          <w:ilvl w:val="0"/>
          <w:numId w:val="2"/>
        </w:numPr>
        <w:suppressAutoHyphens w:val="0"/>
        <w:autoSpaceDE w:val="0"/>
        <w:autoSpaceDN w:val="0"/>
        <w:adjustRightInd w:val="0"/>
        <w:spacing w:line="288" w:lineRule="auto"/>
        <w:ind w:left="567" w:hanging="283"/>
        <w:jc w:val="both"/>
        <w:rPr>
          <w:rFonts w:ascii="Verdana" w:hAnsi="Verdana"/>
          <w:sz w:val="24"/>
          <w:szCs w:val="24"/>
        </w:rPr>
      </w:pPr>
      <w:r w:rsidRPr="007018F1">
        <w:rPr>
          <w:rFonts w:ascii="Verdana" w:hAnsi="Verdana"/>
          <w:sz w:val="24"/>
          <w:szCs w:val="24"/>
        </w:rPr>
        <w:t>Przedmiot</w:t>
      </w:r>
      <w:r w:rsidR="00C952A4">
        <w:rPr>
          <w:rFonts w:ascii="Verdana" w:hAnsi="Verdana"/>
          <w:sz w:val="24"/>
          <w:szCs w:val="24"/>
        </w:rPr>
        <w:t>em zamówienia jest wykonywanie usług transportu dla potrzeb Wojewódzkiego Ośrodka Lecznictwa Odwykowego i Zakładu Opiekuńczo – Leczniczego w Gorzycach.</w:t>
      </w:r>
    </w:p>
    <w:p w14:paraId="77F4C7B1" w14:textId="6B475E6A" w:rsidR="00376CF7" w:rsidRDefault="00C952A4" w:rsidP="001E6DF8">
      <w:pPr>
        <w:numPr>
          <w:ilvl w:val="0"/>
          <w:numId w:val="2"/>
        </w:numPr>
        <w:suppressAutoHyphens w:val="0"/>
        <w:autoSpaceDE w:val="0"/>
        <w:autoSpaceDN w:val="0"/>
        <w:adjustRightInd w:val="0"/>
        <w:spacing w:line="288" w:lineRule="auto"/>
        <w:ind w:left="567" w:hanging="283"/>
        <w:jc w:val="both"/>
        <w:rPr>
          <w:rFonts w:ascii="Verdana" w:hAnsi="Verdana"/>
          <w:sz w:val="24"/>
          <w:szCs w:val="24"/>
        </w:rPr>
      </w:pPr>
      <w:r>
        <w:rPr>
          <w:rFonts w:ascii="Verdana" w:hAnsi="Verdana"/>
          <w:sz w:val="24"/>
          <w:szCs w:val="24"/>
        </w:rPr>
        <w:t>Przedmiot zamówienia został podzielony na dwa odrębne Zadania</w:t>
      </w:r>
      <w:r w:rsidR="00602A1A">
        <w:rPr>
          <w:rFonts w:ascii="Verdana" w:hAnsi="Verdana"/>
          <w:sz w:val="24"/>
          <w:szCs w:val="24"/>
        </w:rPr>
        <w:t>:</w:t>
      </w:r>
      <w:r w:rsidR="009C2FE1" w:rsidRPr="007018F1">
        <w:rPr>
          <w:rFonts w:ascii="Verdana" w:hAnsi="Verdana"/>
          <w:sz w:val="24"/>
          <w:szCs w:val="24"/>
        </w:rPr>
        <w:t xml:space="preserve"> </w:t>
      </w:r>
    </w:p>
    <w:p w14:paraId="284F444B" w14:textId="53EE4597" w:rsidR="009C2FE1" w:rsidRPr="00376CF7" w:rsidRDefault="00376CF7" w:rsidP="00376CF7">
      <w:pPr>
        <w:pStyle w:val="Akapitzlist"/>
        <w:numPr>
          <w:ilvl w:val="0"/>
          <w:numId w:val="23"/>
        </w:numPr>
        <w:autoSpaceDE w:val="0"/>
        <w:autoSpaceDN w:val="0"/>
        <w:adjustRightInd w:val="0"/>
        <w:spacing w:line="288" w:lineRule="auto"/>
        <w:jc w:val="both"/>
        <w:rPr>
          <w:rFonts w:ascii="Verdana" w:hAnsi="Verdana"/>
          <w:sz w:val="24"/>
          <w:szCs w:val="24"/>
        </w:rPr>
      </w:pPr>
      <w:r w:rsidRPr="00DD1DD3">
        <w:rPr>
          <w:rFonts w:ascii="Verdana" w:hAnsi="Verdana"/>
          <w:b/>
          <w:sz w:val="24"/>
          <w:szCs w:val="24"/>
        </w:rPr>
        <w:t>Stały przewóz osób niepełnosprawnych</w:t>
      </w:r>
      <w:r>
        <w:rPr>
          <w:rFonts w:ascii="Verdana" w:hAnsi="Verdana"/>
          <w:b/>
          <w:sz w:val="24"/>
          <w:szCs w:val="24"/>
        </w:rPr>
        <w:t xml:space="preserve"> </w:t>
      </w:r>
      <w:r w:rsidRPr="00DD1DD3">
        <w:rPr>
          <w:rFonts w:ascii="Verdana" w:hAnsi="Verdana"/>
          <w:b/>
          <w:sz w:val="24"/>
          <w:szCs w:val="24"/>
        </w:rPr>
        <w:t xml:space="preserve">będących uczestnikami Warsztatu Terapii Zajęciowej w </w:t>
      </w:r>
      <w:r>
        <w:rPr>
          <w:rFonts w:ascii="Verdana" w:hAnsi="Verdana"/>
          <w:b/>
          <w:sz w:val="24"/>
          <w:szCs w:val="24"/>
        </w:rPr>
        <w:t xml:space="preserve"> </w:t>
      </w:r>
      <w:r w:rsidRPr="00DD1DD3">
        <w:rPr>
          <w:rFonts w:ascii="Verdana" w:hAnsi="Verdana"/>
          <w:b/>
          <w:sz w:val="24"/>
          <w:szCs w:val="24"/>
        </w:rPr>
        <w:t>Gorzycach</w:t>
      </w:r>
      <w:r>
        <w:rPr>
          <w:rFonts w:ascii="Verdana" w:hAnsi="Verdana"/>
          <w:b/>
          <w:sz w:val="24"/>
          <w:szCs w:val="24"/>
        </w:rPr>
        <w:t xml:space="preserve"> - </w:t>
      </w:r>
      <w:r w:rsidRPr="0029747F">
        <w:rPr>
          <w:rFonts w:ascii="Verdana" w:hAnsi="Verdana"/>
          <w:b/>
          <w:sz w:val="24"/>
          <w:szCs w:val="24"/>
        </w:rPr>
        <w:t>Zadani</w:t>
      </w:r>
      <w:r>
        <w:rPr>
          <w:rFonts w:ascii="Verdana" w:hAnsi="Verdana"/>
          <w:b/>
          <w:sz w:val="24"/>
          <w:szCs w:val="24"/>
        </w:rPr>
        <w:t>e</w:t>
      </w:r>
      <w:r w:rsidRPr="0029747F">
        <w:rPr>
          <w:rFonts w:ascii="Verdana" w:hAnsi="Verdana"/>
          <w:b/>
          <w:sz w:val="24"/>
          <w:szCs w:val="24"/>
        </w:rPr>
        <w:t xml:space="preserve"> nr </w:t>
      </w:r>
      <w:r>
        <w:rPr>
          <w:rFonts w:ascii="Verdana" w:hAnsi="Verdana"/>
          <w:b/>
          <w:sz w:val="24"/>
          <w:szCs w:val="24"/>
        </w:rPr>
        <w:t>1;</w:t>
      </w:r>
    </w:p>
    <w:p w14:paraId="7276CC71" w14:textId="05CD3777" w:rsidR="00376CF7" w:rsidRPr="000409B3" w:rsidRDefault="00376CF7" w:rsidP="00896610">
      <w:pPr>
        <w:pStyle w:val="Akapitzlist"/>
        <w:numPr>
          <w:ilvl w:val="0"/>
          <w:numId w:val="23"/>
        </w:numPr>
        <w:tabs>
          <w:tab w:val="left" w:pos="426"/>
        </w:tabs>
        <w:autoSpaceDE w:val="0"/>
        <w:autoSpaceDN w:val="0"/>
        <w:adjustRightInd w:val="0"/>
        <w:spacing w:line="288" w:lineRule="auto"/>
        <w:jc w:val="both"/>
        <w:rPr>
          <w:rFonts w:ascii="Verdana" w:hAnsi="Verdana"/>
          <w:sz w:val="24"/>
          <w:szCs w:val="24"/>
        </w:rPr>
      </w:pPr>
      <w:r w:rsidRPr="000409B3">
        <w:rPr>
          <w:rFonts w:ascii="Verdana" w:hAnsi="Verdana"/>
          <w:b/>
          <w:bCs/>
          <w:sz w:val="24"/>
          <w:szCs w:val="24"/>
        </w:rPr>
        <w:t xml:space="preserve">Usługi transportu pacjentów Psychiatrycznego Zakładu Opiekuńczo – Leczniczego </w:t>
      </w:r>
      <w:r w:rsidR="0035399D">
        <w:rPr>
          <w:rFonts w:ascii="Verdana" w:hAnsi="Verdana"/>
          <w:b/>
          <w:bCs/>
          <w:sz w:val="24"/>
          <w:szCs w:val="24"/>
        </w:rPr>
        <w:t xml:space="preserve">lub </w:t>
      </w:r>
      <w:r w:rsidRPr="000409B3">
        <w:rPr>
          <w:rFonts w:ascii="Verdana" w:hAnsi="Verdana"/>
          <w:b/>
          <w:bCs/>
          <w:sz w:val="24"/>
          <w:szCs w:val="24"/>
        </w:rPr>
        <w:t>osób niepełnosprawnych będących uczestnikami Warsztatu Terapii Zajęciowej w Gorzycach wraz z ich opiekunami w ramach rehabilitacji społecznej osób niepełnosprawnych</w:t>
      </w:r>
      <w:r w:rsidRPr="000409B3">
        <w:rPr>
          <w:rFonts w:ascii="Verdana" w:hAnsi="Verdana"/>
          <w:b/>
          <w:sz w:val="24"/>
          <w:szCs w:val="24"/>
        </w:rPr>
        <w:t>) - Zadanie nr 2</w:t>
      </w:r>
      <w:r w:rsidR="000409B3" w:rsidRPr="000409B3">
        <w:rPr>
          <w:rFonts w:ascii="Verdana" w:hAnsi="Verdana"/>
          <w:b/>
          <w:sz w:val="24"/>
          <w:szCs w:val="24"/>
        </w:rPr>
        <w:t>.</w:t>
      </w:r>
    </w:p>
    <w:p w14:paraId="03FBB7FB" w14:textId="63B8C7FF" w:rsidR="009C2FE1" w:rsidRPr="007018F1" w:rsidRDefault="009C2FE1" w:rsidP="001E6DF8">
      <w:pPr>
        <w:numPr>
          <w:ilvl w:val="0"/>
          <w:numId w:val="2"/>
        </w:numPr>
        <w:suppressAutoHyphens w:val="0"/>
        <w:autoSpaceDE w:val="0"/>
        <w:autoSpaceDN w:val="0"/>
        <w:adjustRightInd w:val="0"/>
        <w:spacing w:line="288" w:lineRule="auto"/>
        <w:ind w:left="567" w:hanging="283"/>
        <w:jc w:val="both"/>
        <w:rPr>
          <w:rFonts w:ascii="Verdana" w:hAnsi="Verdana"/>
          <w:sz w:val="24"/>
          <w:szCs w:val="24"/>
        </w:rPr>
      </w:pPr>
      <w:r w:rsidRPr="007018F1">
        <w:rPr>
          <w:rFonts w:ascii="Verdana" w:hAnsi="Verdana"/>
          <w:sz w:val="24"/>
          <w:szCs w:val="24"/>
        </w:rPr>
        <w:t>Szczegółowo warunki realizacji przedmiotu zamówienia zostały określone we wzorze umowy stanowiącym Załącznik nr 3</w:t>
      </w:r>
      <w:r w:rsidR="00376CF7">
        <w:rPr>
          <w:rFonts w:ascii="Verdana" w:hAnsi="Verdana"/>
          <w:sz w:val="24"/>
          <w:szCs w:val="24"/>
        </w:rPr>
        <w:t>a</w:t>
      </w:r>
      <w:r w:rsidR="000409B3">
        <w:rPr>
          <w:rFonts w:ascii="Verdana" w:hAnsi="Verdana"/>
          <w:sz w:val="24"/>
          <w:szCs w:val="24"/>
        </w:rPr>
        <w:t xml:space="preserve"> i</w:t>
      </w:r>
      <w:r w:rsidR="00376CF7">
        <w:rPr>
          <w:rFonts w:ascii="Verdana" w:hAnsi="Verdana"/>
          <w:sz w:val="24"/>
          <w:szCs w:val="24"/>
        </w:rPr>
        <w:t>/</w:t>
      </w:r>
      <w:r w:rsidR="000409B3">
        <w:rPr>
          <w:rFonts w:ascii="Verdana" w:hAnsi="Verdana"/>
          <w:sz w:val="24"/>
          <w:szCs w:val="24"/>
        </w:rPr>
        <w:t xml:space="preserve">lub </w:t>
      </w:r>
      <w:r w:rsidR="00376CF7">
        <w:rPr>
          <w:rFonts w:ascii="Verdana" w:hAnsi="Verdana"/>
          <w:sz w:val="24"/>
          <w:szCs w:val="24"/>
        </w:rPr>
        <w:t>Załącznik nr 3b</w:t>
      </w:r>
      <w:r w:rsidRPr="007018F1">
        <w:rPr>
          <w:rFonts w:ascii="Verdana" w:hAnsi="Verdana"/>
          <w:sz w:val="24"/>
          <w:szCs w:val="24"/>
        </w:rPr>
        <w:t xml:space="preserve"> do niniejszego zapytania.</w:t>
      </w:r>
    </w:p>
    <w:p w14:paraId="6ACDDDA4" w14:textId="24DC00BA" w:rsidR="009C2FE1" w:rsidRPr="007018F1" w:rsidRDefault="009C2FE1" w:rsidP="001E6DF8">
      <w:pPr>
        <w:numPr>
          <w:ilvl w:val="0"/>
          <w:numId w:val="2"/>
        </w:numPr>
        <w:suppressAutoHyphens w:val="0"/>
        <w:autoSpaceDE w:val="0"/>
        <w:autoSpaceDN w:val="0"/>
        <w:adjustRightInd w:val="0"/>
        <w:spacing w:line="288" w:lineRule="auto"/>
        <w:ind w:left="567" w:hanging="283"/>
        <w:jc w:val="both"/>
        <w:rPr>
          <w:rFonts w:ascii="Verdana" w:hAnsi="Verdana"/>
          <w:sz w:val="24"/>
          <w:szCs w:val="24"/>
        </w:rPr>
      </w:pPr>
      <w:r w:rsidRPr="007018F1">
        <w:rPr>
          <w:rFonts w:ascii="Verdana" w:hAnsi="Verdana"/>
          <w:sz w:val="24"/>
          <w:szCs w:val="24"/>
        </w:rPr>
        <w:lastRenderedPageBreak/>
        <w:t>Szczegółowo wymagania Zamawiającego dotyczące przedmiotu zamówienia zostały określone w Załączniku nr 2</w:t>
      </w:r>
      <w:r w:rsidR="00376CF7">
        <w:rPr>
          <w:rFonts w:ascii="Verdana" w:hAnsi="Verdana"/>
          <w:sz w:val="24"/>
          <w:szCs w:val="24"/>
        </w:rPr>
        <w:t>a</w:t>
      </w:r>
      <w:r w:rsidR="000409B3">
        <w:rPr>
          <w:rFonts w:ascii="Verdana" w:hAnsi="Verdana"/>
          <w:sz w:val="24"/>
          <w:szCs w:val="24"/>
        </w:rPr>
        <w:t xml:space="preserve"> </w:t>
      </w:r>
      <w:r w:rsidRPr="007018F1">
        <w:rPr>
          <w:rFonts w:ascii="Verdana" w:hAnsi="Verdana"/>
          <w:sz w:val="24"/>
          <w:szCs w:val="24"/>
        </w:rPr>
        <w:t>do niniejszego zapytania</w:t>
      </w:r>
      <w:r w:rsidR="00376CF7">
        <w:rPr>
          <w:rFonts w:ascii="Verdana" w:hAnsi="Verdana"/>
          <w:sz w:val="24"/>
          <w:szCs w:val="24"/>
        </w:rPr>
        <w:t xml:space="preserve"> i</w:t>
      </w:r>
      <w:r w:rsidR="000409B3">
        <w:rPr>
          <w:rFonts w:ascii="Verdana" w:hAnsi="Verdana"/>
          <w:sz w:val="24"/>
          <w:szCs w:val="24"/>
        </w:rPr>
        <w:t>/lub</w:t>
      </w:r>
      <w:r w:rsidR="00FA3278">
        <w:rPr>
          <w:rFonts w:ascii="Verdana" w:hAnsi="Verdana"/>
          <w:sz w:val="24"/>
          <w:szCs w:val="24"/>
        </w:rPr>
        <w:t xml:space="preserve"> w </w:t>
      </w:r>
      <w:r w:rsidR="00376CF7">
        <w:rPr>
          <w:rFonts w:ascii="Verdana" w:hAnsi="Verdana"/>
          <w:sz w:val="24"/>
          <w:szCs w:val="24"/>
        </w:rPr>
        <w:t xml:space="preserve"> Załączniku 2b</w:t>
      </w:r>
      <w:r w:rsidR="00376CF7" w:rsidRPr="007018F1">
        <w:rPr>
          <w:rFonts w:ascii="Verdana" w:hAnsi="Verdana"/>
          <w:sz w:val="24"/>
          <w:szCs w:val="24"/>
        </w:rPr>
        <w:t xml:space="preserve"> do niniejszego zapytania </w:t>
      </w:r>
      <w:r w:rsidRPr="007018F1">
        <w:rPr>
          <w:rFonts w:ascii="Verdana" w:hAnsi="Verdana"/>
          <w:sz w:val="24"/>
          <w:szCs w:val="24"/>
        </w:rPr>
        <w:t>któr</w:t>
      </w:r>
      <w:r w:rsidR="00376CF7">
        <w:rPr>
          <w:rFonts w:ascii="Verdana" w:hAnsi="Verdana"/>
          <w:sz w:val="24"/>
          <w:szCs w:val="24"/>
        </w:rPr>
        <w:t>e</w:t>
      </w:r>
      <w:r w:rsidRPr="007018F1">
        <w:rPr>
          <w:rFonts w:ascii="Verdana" w:hAnsi="Verdana"/>
          <w:sz w:val="24"/>
          <w:szCs w:val="24"/>
        </w:rPr>
        <w:t xml:space="preserve"> będ</w:t>
      </w:r>
      <w:r w:rsidR="00376CF7">
        <w:rPr>
          <w:rFonts w:ascii="Verdana" w:hAnsi="Verdana"/>
          <w:sz w:val="24"/>
          <w:szCs w:val="24"/>
        </w:rPr>
        <w:t>ą</w:t>
      </w:r>
      <w:r w:rsidRPr="007018F1">
        <w:rPr>
          <w:rFonts w:ascii="Verdana" w:hAnsi="Verdana"/>
          <w:sz w:val="24"/>
          <w:szCs w:val="24"/>
        </w:rPr>
        <w:t xml:space="preserve"> stanowi</w:t>
      </w:r>
      <w:r w:rsidR="00376CF7">
        <w:rPr>
          <w:rFonts w:ascii="Verdana" w:hAnsi="Verdana"/>
          <w:sz w:val="24"/>
          <w:szCs w:val="24"/>
        </w:rPr>
        <w:t>ły</w:t>
      </w:r>
      <w:r w:rsidRPr="007018F1">
        <w:rPr>
          <w:rFonts w:ascii="Verdana" w:hAnsi="Verdana"/>
          <w:sz w:val="24"/>
          <w:szCs w:val="24"/>
        </w:rPr>
        <w:t xml:space="preserve"> integralną część umowy. </w:t>
      </w:r>
    </w:p>
    <w:p w14:paraId="76BCC506" w14:textId="77777777" w:rsidR="009C2FE1" w:rsidRPr="007018F1" w:rsidRDefault="00987C64" w:rsidP="001E6DF8">
      <w:pPr>
        <w:numPr>
          <w:ilvl w:val="0"/>
          <w:numId w:val="2"/>
        </w:numPr>
        <w:suppressAutoHyphens w:val="0"/>
        <w:autoSpaceDE w:val="0"/>
        <w:autoSpaceDN w:val="0"/>
        <w:adjustRightInd w:val="0"/>
        <w:spacing w:line="288" w:lineRule="auto"/>
        <w:ind w:left="567" w:hanging="283"/>
        <w:jc w:val="both"/>
        <w:rPr>
          <w:rFonts w:ascii="Verdana" w:hAnsi="Verdana"/>
          <w:sz w:val="24"/>
          <w:szCs w:val="24"/>
        </w:rPr>
      </w:pPr>
      <w:r w:rsidRPr="007018F1">
        <w:rPr>
          <w:rFonts w:ascii="Verdana" w:hAnsi="Verdana"/>
          <w:sz w:val="24"/>
          <w:szCs w:val="24"/>
        </w:rPr>
        <w:t xml:space="preserve">W </w:t>
      </w:r>
      <w:r w:rsidR="009C2FE1" w:rsidRPr="007018F1">
        <w:rPr>
          <w:rFonts w:ascii="Verdana" w:hAnsi="Verdana"/>
          <w:sz w:val="24"/>
          <w:szCs w:val="24"/>
        </w:rPr>
        <w:t xml:space="preserve">przypadku realizacji przedmiotu zamówienia z udziałem podwykonawców, Wykonawca ponosi pełną odpowiedzialność za czynności wykonywane z ich udziałem. </w:t>
      </w:r>
    </w:p>
    <w:p w14:paraId="42DF7F79" w14:textId="77777777" w:rsidR="009C2FE1" w:rsidRPr="007018F1" w:rsidRDefault="009C2FE1" w:rsidP="001E6DF8">
      <w:pPr>
        <w:numPr>
          <w:ilvl w:val="0"/>
          <w:numId w:val="2"/>
        </w:numPr>
        <w:suppressAutoHyphens w:val="0"/>
        <w:autoSpaceDE w:val="0"/>
        <w:autoSpaceDN w:val="0"/>
        <w:adjustRightInd w:val="0"/>
        <w:spacing w:line="288" w:lineRule="auto"/>
        <w:ind w:left="567" w:hanging="284"/>
        <w:jc w:val="both"/>
        <w:rPr>
          <w:rFonts w:ascii="Verdana" w:hAnsi="Verdana"/>
          <w:sz w:val="24"/>
          <w:szCs w:val="24"/>
        </w:rPr>
      </w:pPr>
      <w:r w:rsidRPr="007018F1">
        <w:rPr>
          <w:rFonts w:ascii="Verdana" w:hAnsi="Verdana"/>
          <w:sz w:val="24"/>
          <w:szCs w:val="24"/>
        </w:rPr>
        <w:t xml:space="preserve">Niniejsze postępowanie prowadzone jest przy użyciu Platformy Zakupowej. Instrukcje korzystania z Platformy dotyczące wszelkich czynności podejmowanych w postępowaniu przy użyciu Platformy znajdują się w zakładce „Instrukcje dla Wykonawców” na stronie internetowej pod adresem: </w:t>
      </w:r>
      <w:hyperlink r:id="rId10" w:history="1">
        <w:r w:rsidR="00DC7D1D" w:rsidRPr="00DC7D1D">
          <w:rPr>
            <w:rStyle w:val="Hipercze"/>
            <w:rFonts w:ascii="Verdana" w:hAnsi="Verdana"/>
            <w:b/>
            <w:sz w:val="24"/>
            <w:szCs w:val="24"/>
          </w:rPr>
          <w:t>https://platformazakupowa.pl/strona/45-instrukcje</w:t>
        </w:r>
      </w:hyperlink>
      <w:r w:rsidR="00DC7D1D">
        <w:rPr>
          <w:rFonts w:ascii="Verdana" w:hAnsi="Verdana"/>
          <w:color w:val="000000"/>
          <w:sz w:val="24"/>
          <w:szCs w:val="24"/>
        </w:rPr>
        <w:t>.</w:t>
      </w:r>
    </w:p>
    <w:p w14:paraId="132A2E62" w14:textId="77777777" w:rsidR="001E6DF8" w:rsidRDefault="001E6DF8" w:rsidP="001E6DF8">
      <w:pPr>
        <w:suppressAutoHyphens w:val="0"/>
        <w:autoSpaceDE w:val="0"/>
        <w:autoSpaceDN w:val="0"/>
        <w:adjustRightInd w:val="0"/>
        <w:spacing w:line="288" w:lineRule="auto"/>
        <w:ind w:left="284" w:hanging="284"/>
        <w:jc w:val="both"/>
        <w:rPr>
          <w:rFonts w:ascii="Verdana" w:hAnsi="Verdana"/>
          <w:b/>
          <w:sz w:val="24"/>
          <w:szCs w:val="24"/>
        </w:rPr>
      </w:pPr>
    </w:p>
    <w:p w14:paraId="54422EE1" w14:textId="77777777" w:rsidR="001E6DF8" w:rsidRDefault="001E6DF8" w:rsidP="001E6DF8">
      <w:pPr>
        <w:suppressAutoHyphens w:val="0"/>
        <w:autoSpaceDE w:val="0"/>
        <w:autoSpaceDN w:val="0"/>
        <w:adjustRightInd w:val="0"/>
        <w:spacing w:line="288" w:lineRule="auto"/>
        <w:ind w:left="284" w:hanging="284"/>
        <w:jc w:val="both"/>
        <w:rPr>
          <w:rFonts w:ascii="Verdana" w:hAnsi="Verdana"/>
          <w:b/>
          <w:sz w:val="24"/>
          <w:szCs w:val="24"/>
        </w:rPr>
      </w:pPr>
    </w:p>
    <w:p w14:paraId="0A0D604F" w14:textId="77777777" w:rsidR="009C2FE1" w:rsidRPr="00CA6D8F" w:rsidRDefault="009C2FE1" w:rsidP="001E6DF8">
      <w:pPr>
        <w:suppressAutoHyphens w:val="0"/>
        <w:autoSpaceDE w:val="0"/>
        <w:autoSpaceDN w:val="0"/>
        <w:adjustRightInd w:val="0"/>
        <w:spacing w:line="288" w:lineRule="auto"/>
        <w:ind w:left="284" w:hanging="284"/>
        <w:jc w:val="both"/>
        <w:rPr>
          <w:rFonts w:ascii="Verdana" w:hAnsi="Verdana"/>
          <w:b/>
          <w:sz w:val="24"/>
          <w:szCs w:val="24"/>
        </w:rPr>
      </w:pPr>
      <w:r w:rsidRPr="00CA6D8F">
        <w:rPr>
          <w:rFonts w:ascii="Verdana" w:hAnsi="Verdana"/>
          <w:b/>
          <w:sz w:val="24"/>
          <w:szCs w:val="24"/>
        </w:rPr>
        <w:t>III. TERMIN REALIZACJI ZAMÓWIENIA:</w:t>
      </w:r>
    </w:p>
    <w:p w14:paraId="3E345FC3" w14:textId="77777777" w:rsidR="00D1282C" w:rsidRPr="007018F1" w:rsidRDefault="00D1282C" w:rsidP="001E6DF8">
      <w:pPr>
        <w:suppressAutoHyphens w:val="0"/>
        <w:autoSpaceDE w:val="0"/>
        <w:autoSpaceDN w:val="0"/>
        <w:adjustRightInd w:val="0"/>
        <w:spacing w:line="288" w:lineRule="auto"/>
        <w:ind w:left="284" w:hanging="284"/>
        <w:jc w:val="both"/>
        <w:rPr>
          <w:rFonts w:ascii="Verdana" w:hAnsi="Verdana"/>
          <w:sz w:val="24"/>
          <w:szCs w:val="24"/>
        </w:rPr>
      </w:pPr>
    </w:p>
    <w:p w14:paraId="7A4A83FE" w14:textId="22963B9C" w:rsidR="009C2FE1" w:rsidRPr="0072110E" w:rsidRDefault="009C2FE1" w:rsidP="0072110E">
      <w:pPr>
        <w:suppressAutoHyphens w:val="0"/>
        <w:autoSpaceDE w:val="0"/>
        <w:autoSpaceDN w:val="0"/>
        <w:adjustRightInd w:val="0"/>
        <w:spacing w:line="288" w:lineRule="auto"/>
        <w:ind w:left="284"/>
        <w:jc w:val="both"/>
        <w:rPr>
          <w:rFonts w:ascii="Verdana" w:hAnsi="Verdana"/>
          <w:b/>
          <w:bCs/>
          <w:sz w:val="24"/>
          <w:szCs w:val="24"/>
        </w:rPr>
      </w:pPr>
      <w:r w:rsidRPr="0072110E">
        <w:rPr>
          <w:rFonts w:ascii="Verdana" w:hAnsi="Verdana"/>
          <w:b/>
          <w:bCs/>
          <w:sz w:val="24"/>
          <w:szCs w:val="24"/>
        </w:rPr>
        <w:t>Termin realizacji przedmiotu zamówienia</w:t>
      </w:r>
      <w:r w:rsidR="000409B3" w:rsidRPr="0072110E">
        <w:rPr>
          <w:rFonts w:ascii="Verdana" w:hAnsi="Verdana"/>
          <w:b/>
          <w:bCs/>
          <w:sz w:val="24"/>
          <w:szCs w:val="24"/>
        </w:rPr>
        <w:t xml:space="preserve"> wszystkich części zamówienia</w:t>
      </w:r>
      <w:r w:rsidR="00376CF7" w:rsidRPr="0072110E">
        <w:rPr>
          <w:rFonts w:ascii="Verdana" w:hAnsi="Verdana"/>
          <w:b/>
          <w:bCs/>
          <w:sz w:val="24"/>
          <w:szCs w:val="24"/>
        </w:rPr>
        <w:t xml:space="preserve">: od </w:t>
      </w:r>
      <w:r w:rsidR="000409B3" w:rsidRPr="0072110E">
        <w:rPr>
          <w:rFonts w:ascii="Verdana" w:hAnsi="Verdana"/>
          <w:b/>
          <w:bCs/>
          <w:sz w:val="24"/>
          <w:szCs w:val="24"/>
        </w:rPr>
        <w:t xml:space="preserve">dnia </w:t>
      </w:r>
      <w:r w:rsidR="00376CF7" w:rsidRPr="0072110E">
        <w:rPr>
          <w:rFonts w:ascii="Verdana" w:hAnsi="Verdana"/>
          <w:b/>
          <w:bCs/>
          <w:sz w:val="24"/>
          <w:szCs w:val="24"/>
        </w:rPr>
        <w:t xml:space="preserve">01.03.2026 r. </w:t>
      </w:r>
      <w:r w:rsidR="0072110E">
        <w:rPr>
          <w:rFonts w:ascii="Verdana" w:hAnsi="Verdana"/>
          <w:b/>
          <w:bCs/>
          <w:sz w:val="24"/>
          <w:szCs w:val="24"/>
        </w:rPr>
        <w:t xml:space="preserve">do 31.12.2026 r. </w:t>
      </w:r>
    </w:p>
    <w:p w14:paraId="5A0BCB86" w14:textId="77777777" w:rsidR="000409B3" w:rsidRDefault="000409B3" w:rsidP="001E6DF8">
      <w:pPr>
        <w:suppressAutoHyphens w:val="0"/>
        <w:autoSpaceDE w:val="0"/>
        <w:autoSpaceDN w:val="0"/>
        <w:adjustRightInd w:val="0"/>
        <w:spacing w:line="288" w:lineRule="auto"/>
        <w:jc w:val="both"/>
        <w:rPr>
          <w:rFonts w:ascii="Verdana" w:hAnsi="Verdana"/>
          <w:b/>
          <w:sz w:val="24"/>
          <w:szCs w:val="24"/>
        </w:rPr>
      </w:pPr>
    </w:p>
    <w:p w14:paraId="54CDEA72" w14:textId="2CAF3EDF" w:rsidR="009C2FE1" w:rsidRPr="004E6C7C" w:rsidRDefault="00D1282C" w:rsidP="001E6DF8">
      <w:pPr>
        <w:suppressAutoHyphens w:val="0"/>
        <w:autoSpaceDE w:val="0"/>
        <w:autoSpaceDN w:val="0"/>
        <w:adjustRightInd w:val="0"/>
        <w:spacing w:line="288" w:lineRule="auto"/>
        <w:jc w:val="both"/>
        <w:rPr>
          <w:rFonts w:ascii="Verdana" w:hAnsi="Verdana"/>
          <w:b/>
          <w:sz w:val="24"/>
          <w:szCs w:val="24"/>
        </w:rPr>
      </w:pPr>
      <w:r w:rsidRPr="004E6C7C">
        <w:rPr>
          <w:rFonts w:ascii="Verdana" w:hAnsi="Verdana"/>
          <w:b/>
          <w:sz w:val="24"/>
          <w:szCs w:val="24"/>
        </w:rPr>
        <w:t>IV.</w:t>
      </w:r>
      <w:r w:rsidR="004E6C7C" w:rsidRPr="004E6C7C">
        <w:rPr>
          <w:rFonts w:ascii="Verdana" w:hAnsi="Verdana"/>
          <w:b/>
          <w:sz w:val="24"/>
          <w:szCs w:val="24"/>
        </w:rPr>
        <w:t xml:space="preserve"> </w:t>
      </w:r>
      <w:r w:rsidRPr="004E6C7C">
        <w:rPr>
          <w:rFonts w:ascii="Verdana" w:hAnsi="Verdana"/>
          <w:b/>
          <w:sz w:val="24"/>
          <w:szCs w:val="24"/>
        </w:rPr>
        <w:t>WYMAGANIA</w:t>
      </w:r>
      <w:r w:rsidR="004E6C7C">
        <w:rPr>
          <w:rFonts w:ascii="Verdana" w:hAnsi="Verdana"/>
          <w:b/>
          <w:sz w:val="24"/>
          <w:szCs w:val="24"/>
        </w:rPr>
        <w:t>:</w:t>
      </w:r>
    </w:p>
    <w:p w14:paraId="7AA7E7E2" w14:textId="77777777" w:rsidR="00D1282C" w:rsidRPr="007018F1" w:rsidRDefault="00D1282C" w:rsidP="001E6DF8">
      <w:pPr>
        <w:suppressAutoHyphens w:val="0"/>
        <w:autoSpaceDE w:val="0"/>
        <w:autoSpaceDN w:val="0"/>
        <w:adjustRightInd w:val="0"/>
        <w:spacing w:line="288" w:lineRule="auto"/>
        <w:jc w:val="both"/>
        <w:rPr>
          <w:rFonts w:ascii="Verdana" w:hAnsi="Verdana"/>
          <w:sz w:val="24"/>
          <w:szCs w:val="24"/>
        </w:rPr>
      </w:pPr>
    </w:p>
    <w:p w14:paraId="1677CC74" w14:textId="77777777" w:rsidR="009C2FE1" w:rsidRPr="007018F1" w:rsidRDefault="009C2FE1" w:rsidP="001E6DF8">
      <w:pPr>
        <w:suppressAutoHyphens w:val="0"/>
        <w:autoSpaceDE w:val="0"/>
        <w:autoSpaceDN w:val="0"/>
        <w:adjustRightInd w:val="0"/>
        <w:spacing w:line="288" w:lineRule="auto"/>
        <w:ind w:left="360"/>
        <w:jc w:val="both"/>
        <w:rPr>
          <w:rFonts w:ascii="Verdana" w:hAnsi="Verdana"/>
          <w:sz w:val="24"/>
          <w:szCs w:val="24"/>
        </w:rPr>
      </w:pPr>
      <w:r w:rsidRPr="007018F1">
        <w:rPr>
          <w:rFonts w:ascii="Verdana" w:hAnsi="Verdana"/>
          <w:sz w:val="24"/>
          <w:szCs w:val="24"/>
        </w:rPr>
        <w:t>O udzielenie zamówienia mogą się ubiegać Wykonawcy, którzy spełniają następujące warunki:</w:t>
      </w:r>
    </w:p>
    <w:p w14:paraId="0CEB41A8" w14:textId="77777777" w:rsidR="007018F1" w:rsidRDefault="009C2FE1" w:rsidP="001E6DF8">
      <w:pPr>
        <w:numPr>
          <w:ilvl w:val="0"/>
          <w:numId w:val="7"/>
        </w:numPr>
        <w:suppressAutoHyphens w:val="0"/>
        <w:autoSpaceDE w:val="0"/>
        <w:autoSpaceDN w:val="0"/>
        <w:adjustRightInd w:val="0"/>
        <w:spacing w:line="288" w:lineRule="auto"/>
        <w:jc w:val="both"/>
        <w:rPr>
          <w:rFonts w:ascii="Verdana" w:hAnsi="Verdana"/>
          <w:sz w:val="24"/>
          <w:szCs w:val="24"/>
        </w:rPr>
      </w:pPr>
      <w:r w:rsidRPr="007018F1">
        <w:rPr>
          <w:rFonts w:ascii="Verdana" w:hAnsi="Verdana"/>
          <w:sz w:val="24"/>
          <w:szCs w:val="24"/>
        </w:rPr>
        <w:t>posiadają uprawnienia niezbędne do wykonywania określonej działalności lub czynności, jeżeli przepisy prawa nakładają obowiązek ich posiadania;</w:t>
      </w:r>
    </w:p>
    <w:p w14:paraId="38427065" w14:textId="77777777" w:rsidR="007018F1" w:rsidRDefault="009C2FE1" w:rsidP="001E6DF8">
      <w:pPr>
        <w:numPr>
          <w:ilvl w:val="0"/>
          <w:numId w:val="7"/>
        </w:numPr>
        <w:suppressAutoHyphens w:val="0"/>
        <w:autoSpaceDE w:val="0"/>
        <w:autoSpaceDN w:val="0"/>
        <w:adjustRightInd w:val="0"/>
        <w:spacing w:line="288" w:lineRule="auto"/>
        <w:jc w:val="both"/>
        <w:rPr>
          <w:rFonts w:ascii="Verdana" w:hAnsi="Verdana"/>
          <w:sz w:val="24"/>
          <w:szCs w:val="24"/>
        </w:rPr>
      </w:pPr>
      <w:r w:rsidRPr="007018F1">
        <w:rPr>
          <w:rFonts w:ascii="Verdana" w:hAnsi="Verdana"/>
          <w:sz w:val="24"/>
          <w:szCs w:val="24"/>
        </w:rPr>
        <w:t>posiadają wiedzę i doświadczenie niezbędne do realizacji przedmiotu zamówienia;</w:t>
      </w:r>
    </w:p>
    <w:p w14:paraId="67DEAC87" w14:textId="77777777" w:rsidR="007018F1" w:rsidRDefault="007018F1" w:rsidP="001E6DF8">
      <w:pPr>
        <w:numPr>
          <w:ilvl w:val="0"/>
          <w:numId w:val="7"/>
        </w:numPr>
        <w:suppressAutoHyphens w:val="0"/>
        <w:autoSpaceDE w:val="0"/>
        <w:autoSpaceDN w:val="0"/>
        <w:adjustRightInd w:val="0"/>
        <w:spacing w:line="288" w:lineRule="auto"/>
        <w:jc w:val="both"/>
        <w:rPr>
          <w:rFonts w:ascii="Verdana" w:hAnsi="Verdana"/>
          <w:sz w:val="24"/>
          <w:szCs w:val="24"/>
        </w:rPr>
      </w:pPr>
      <w:r>
        <w:rPr>
          <w:rFonts w:ascii="Verdana" w:hAnsi="Verdana"/>
          <w:sz w:val="24"/>
          <w:szCs w:val="24"/>
        </w:rPr>
        <w:t>z</w:t>
      </w:r>
      <w:r w:rsidR="009C2FE1" w:rsidRPr="007018F1">
        <w:rPr>
          <w:rFonts w:ascii="Verdana" w:hAnsi="Verdana"/>
          <w:sz w:val="24"/>
          <w:szCs w:val="24"/>
        </w:rPr>
        <w:t>najdują się w sytuacji ekonomicznej i finansowej zapewniającej wykonanie przedmiotu zamówienia;</w:t>
      </w:r>
    </w:p>
    <w:p w14:paraId="648DAF14" w14:textId="77777777" w:rsidR="0017180A" w:rsidRDefault="009C2FE1" w:rsidP="001E6DF8">
      <w:pPr>
        <w:numPr>
          <w:ilvl w:val="0"/>
          <w:numId w:val="7"/>
        </w:numPr>
        <w:suppressAutoHyphens w:val="0"/>
        <w:autoSpaceDE w:val="0"/>
        <w:autoSpaceDN w:val="0"/>
        <w:adjustRightInd w:val="0"/>
        <w:spacing w:line="288" w:lineRule="auto"/>
        <w:jc w:val="both"/>
        <w:rPr>
          <w:rFonts w:ascii="Verdana" w:hAnsi="Verdana"/>
          <w:sz w:val="24"/>
          <w:szCs w:val="24"/>
        </w:rPr>
      </w:pPr>
      <w:r w:rsidRPr="0017180A">
        <w:rPr>
          <w:rFonts w:ascii="Verdana" w:hAnsi="Verdana"/>
          <w:sz w:val="24"/>
          <w:szCs w:val="24"/>
        </w:rPr>
        <w:t>dysponują potencjałem technicznym oraz osobami zdolnymi do wykonania przedmiotu zamówienia;</w:t>
      </w:r>
    </w:p>
    <w:p w14:paraId="2A826BA8" w14:textId="2B924833" w:rsidR="007018F1" w:rsidRPr="0017180A" w:rsidRDefault="009C2FE1" w:rsidP="001E6DF8">
      <w:pPr>
        <w:numPr>
          <w:ilvl w:val="0"/>
          <w:numId w:val="7"/>
        </w:numPr>
        <w:suppressAutoHyphens w:val="0"/>
        <w:autoSpaceDE w:val="0"/>
        <w:autoSpaceDN w:val="0"/>
        <w:adjustRightInd w:val="0"/>
        <w:spacing w:line="288" w:lineRule="auto"/>
        <w:jc w:val="both"/>
        <w:rPr>
          <w:rFonts w:ascii="Verdana" w:hAnsi="Verdana"/>
          <w:sz w:val="24"/>
          <w:szCs w:val="24"/>
        </w:rPr>
      </w:pPr>
      <w:r w:rsidRPr="0017180A">
        <w:rPr>
          <w:rFonts w:ascii="Verdana" w:hAnsi="Verdana"/>
          <w:sz w:val="24"/>
          <w:szCs w:val="24"/>
        </w:rPr>
        <w:t>akceptują warunki umowy zawarte we wzorze umowy stanowiącym Załącznik nr 3</w:t>
      </w:r>
      <w:r w:rsidR="00376CF7">
        <w:rPr>
          <w:rFonts w:ascii="Verdana" w:hAnsi="Verdana"/>
          <w:sz w:val="24"/>
          <w:szCs w:val="24"/>
        </w:rPr>
        <w:t>a</w:t>
      </w:r>
      <w:r w:rsidRPr="0017180A">
        <w:rPr>
          <w:rFonts w:ascii="Verdana" w:hAnsi="Verdana"/>
          <w:sz w:val="24"/>
          <w:szCs w:val="24"/>
        </w:rPr>
        <w:t xml:space="preserve"> do niniejszego zapytania</w:t>
      </w:r>
      <w:r w:rsidR="00376CF7">
        <w:rPr>
          <w:rFonts w:ascii="Verdana" w:hAnsi="Verdana"/>
          <w:sz w:val="24"/>
          <w:szCs w:val="24"/>
        </w:rPr>
        <w:t xml:space="preserve"> i/lub Załączniku 3b </w:t>
      </w:r>
      <w:r w:rsidR="00376CF7" w:rsidRPr="0017180A">
        <w:rPr>
          <w:rFonts w:ascii="Verdana" w:hAnsi="Verdana"/>
          <w:sz w:val="24"/>
          <w:szCs w:val="24"/>
        </w:rPr>
        <w:t>do niniejszego zapytania</w:t>
      </w:r>
      <w:r w:rsidR="00354B8C">
        <w:rPr>
          <w:rFonts w:ascii="Verdana" w:hAnsi="Verdana"/>
          <w:sz w:val="24"/>
          <w:szCs w:val="24"/>
        </w:rPr>
        <w:t>.</w:t>
      </w:r>
      <w:r w:rsidR="007018F1" w:rsidRPr="0017180A">
        <w:rPr>
          <w:rFonts w:ascii="Verdana" w:hAnsi="Verdana"/>
          <w:sz w:val="24"/>
          <w:szCs w:val="24"/>
        </w:rPr>
        <w:t xml:space="preserve"> </w:t>
      </w:r>
    </w:p>
    <w:p w14:paraId="1989E1BB" w14:textId="77777777" w:rsidR="007D0B03" w:rsidRPr="007018F1" w:rsidRDefault="007D0B03" w:rsidP="001E6DF8">
      <w:pPr>
        <w:suppressAutoHyphens w:val="0"/>
        <w:autoSpaceDE w:val="0"/>
        <w:autoSpaceDN w:val="0"/>
        <w:adjustRightInd w:val="0"/>
        <w:spacing w:line="288" w:lineRule="auto"/>
        <w:ind w:left="283" w:hanging="283"/>
        <w:jc w:val="both"/>
        <w:rPr>
          <w:rFonts w:ascii="Verdana" w:hAnsi="Verdana"/>
          <w:sz w:val="24"/>
          <w:szCs w:val="24"/>
        </w:rPr>
      </w:pPr>
    </w:p>
    <w:p w14:paraId="59A58EE9" w14:textId="77777777" w:rsidR="009C2FE1" w:rsidRPr="004E6C7C" w:rsidRDefault="009C2FE1" w:rsidP="001E6DF8">
      <w:pPr>
        <w:suppressAutoHyphens w:val="0"/>
        <w:autoSpaceDE w:val="0"/>
        <w:autoSpaceDN w:val="0"/>
        <w:adjustRightInd w:val="0"/>
        <w:spacing w:line="288" w:lineRule="auto"/>
        <w:jc w:val="both"/>
        <w:rPr>
          <w:rFonts w:ascii="Verdana" w:hAnsi="Verdana"/>
          <w:b/>
          <w:sz w:val="24"/>
          <w:szCs w:val="24"/>
        </w:rPr>
      </w:pPr>
      <w:r w:rsidRPr="004E6C7C">
        <w:rPr>
          <w:rFonts w:ascii="Verdana" w:hAnsi="Verdana"/>
          <w:b/>
          <w:sz w:val="24"/>
          <w:szCs w:val="24"/>
        </w:rPr>
        <w:t>V. OFERTA POWINNA ZAWIERAĆ:</w:t>
      </w:r>
    </w:p>
    <w:p w14:paraId="3F686187" w14:textId="77777777" w:rsidR="00D1282C" w:rsidRPr="007018F1" w:rsidRDefault="00D1282C" w:rsidP="001E6DF8">
      <w:pPr>
        <w:suppressAutoHyphens w:val="0"/>
        <w:autoSpaceDE w:val="0"/>
        <w:autoSpaceDN w:val="0"/>
        <w:adjustRightInd w:val="0"/>
        <w:spacing w:line="288" w:lineRule="auto"/>
        <w:jc w:val="both"/>
        <w:rPr>
          <w:rFonts w:ascii="Verdana" w:hAnsi="Verdana"/>
          <w:sz w:val="24"/>
          <w:szCs w:val="24"/>
        </w:rPr>
      </w:pPr>
    </w:p>
    <w:p w14:paraId="22724C90" w14:textId="77777777" w:rsidR="007018F1" w:rsidRDefault="00373788" w:rsidP="001E6DF8">
      <w:pPr>
        <w:numPr>
          <w:ilvl w:val="0"/>
          <w:numId w:val="16"/>
        </w:numPr>
        <w:suppressAutoHyphens w:val="0"/>
        <w:autoSpaceDE w:val="0"/>
        <w:autoSpaceDN w:val="0"/>
        <w:adjustRightInd w:val="0"/>
        <w:spacing w:line="288" w:lineRule="auto"/>
        <w:jc w:val="both"/>
        <w:rPr>
          <w:rFonts w:ascii="Verdana" w:hAnsi="Verdana"/>
          <w:sz w:val="24"/>
          <w:szCs w:val="24"/>
        </w:rPr>
      </w:pPr>
      <w:r>
        <w:rPr>
          <w:rFonts w:ascii="Verdana" w:hAnsi="Verdana"/>
          <w:sz w:val="24"/>
          <w:szCs w:val="24"/>
        </w:rPr>
        <w:t xml:space="preserve"> </w:t>
      </w:r>
      <w:r w:rsidR="009C2FE1" w:rsidRPr="007018F1">
        <w:rPr>
          <w:rFonts w:ascii="Verdana" w:hAnsi="Verdana"/>
          <w:sz w:val="24"/>
          <w:szCs w:val="24"/>
        </w:rPr>
        <w:t>Formularz ofertowy (Załącznik nr 1).</w:t>
      </w:r>
    </w:p>
    <w:p w14:paraId="1F85D0FC" w14:textId="483393FD" w:rsidR="000409B3" w:rsidRPr="0086244A" w:rsidRDefault="000409B3" w:rsidP="0086244A">
      <w:pPr>
        <w:numPr>
          <w:ilvl w:val="0"/>
          <w:numId w:val="16"/>
        </w:numPr>
        <w:suppressAutoHyphens w:val="0"/>
        <w:autoSpaceDE w:val="0"/>
        <w:autoSpaceDN w:val="0"/>
        <w:adjustRightInd w:val="0"/>
        <w:spacing w:line="288" w:lineRule="auto"/>
        <w:jc w:val="both"/>
        <w:rPr>
          <w:rFonts w:ascii="Verdana" w:hAnsi="Verdana"/>
          <w:sz w:val="24"/>
          <w:szCs w:val="24"/>
        </w:rPr>
      </w:pPr>
      <w:r>
        <w:rPr>
          <w:rFonts w:ascii="Verdana" w:hAnsi="Verdana"/>
          <w:sz w:val="24"/>
          <w:szCs w:val="24"/>
        </w:rPr>
        <w:t xml:space="preserve"> Wypełnione wyliczenie całkowitej wartości zamówienia</w:t>
      </w:r>
      <w:r w:rsidR="0086244A">
        <w:rPr>
          <w:rFonts w:ascii="Verdana" w:hAnsi="Verdana"/>
          <w:sz w:val="24"/>
          <w:szCs w:val="24"/>
        </w:rPr>
        <w:t xml:space="preserve"> - Z</w:t>
      </w:r>
      <w:r w:rsidR="0086244A" w:rsidRPr="0086244A">
        <w:rPr>
          <w:rFonts w:ascii="Verdana" w:hAnsi="Verdana"/>
          <w:sz w:val="24"/>
          <w:szCs w:val="24"/>
        </w:rPr>
        <w:t>ałącznik/i nr 1a i/lub 1b</w:t>
      </w:r>
      <w:r w:rsidR="00076354">
        <w:rPr>
          <w:rFonts w:ascii="Verdana" w:hAnsi="Verdana"/>
          <w:sz w:val="24"/>
          <w:szCs w:val="24"/>
        </w:rPr>
        <w:t xml:space="preserve"> do Zapytania ofertowego</w:t>
      </w:r>
      <w:r w:rsidR="0072110E">
        <w:rPr>
          <w:rFonts w:ascii="Verdana" w:hAnsi="Verdana"/>
          <w:sz w:val="24"/>
          <w:szCs w:val="24"/>
        </w:rPr>
        <w:t>.</w:t>
      </w:r>
    </w:p>
    <w:p w14:paraId="15F005F5" w14:textId="5A5AEA64" w:rsidR="007018F1" w:rsidRDefault="009C2FE1" w:rsidP="00B21CD8">
      <w:pPr>
        <w:numPr>
          <w:ilvl w:val="0"/>
          <w:numId w:val="16"/>
        </w:numPr>
        <w:tabs>
          <w:tab w:val="left" w:pos="142"/>
        </w:tabs>
        <w:suppressAutoHyphens w:val="0"/>
        <w:autoSpaceDE w:val="0"/>
        <w:autoSpaceDN w:val="0"/>
        <w:adjustRightInd w:val="0"/>
        <w:spacing w:line="288" w:lineRule="auto"/>
        <w:jc w:val="both"/>
        <w:rPr>
          <w:rFonts w:ascii="Verdana" w:hAnsi="Verdana"/>
          <w:sz w:val="24"/>
          <w:szCs w:val="24"/>
        </w:rPr>
      </w:pPr>
      <w:r w:rsidRPr="007018F1">
        <w:rPr>
          <w:rFonts w:ascii="Verdana" w:hAnsi="Verdana"/>
          <w:sz w:val="24"/>
          <w:szCs w:val="24"/>
        </w:rPr>
        <w:t xml:space="preserve">W/w dokumenty należy przesłać drogą elektroniczną z wykorzystaniem </w:t>
      </w:r>
      <w:r w:rsidR="00B21CD8">
        <w:rPr>
          <w:rFonts w:ascii="Verdana" w:hAnsi="Verdana"/>
          <w:sz w:val="24"/>
          <w:szCs w:val="24"/>
        </w:rPr>
        <w:t xml:space="preserve"> </w:t>
      </w:r>
      <w:r w:rsidRPr="007018F1">
        <w:rPr>
          <w:rFonts w:ascii="Verdana" w:hAnsi="Verdana"/>
          <w:sz w:val="24"/>
          <w:szCs w:val="24"/>
        </w:rPr>
        <w:t xml:space="preserve">Platformy </w:t>
      </w:r>
      <w:r w:rsidR="00987C64" w:rsidRPr="007018F1">
        <w:rPr>
          <w:rFonts w:ascii="Verdana" w:hAnsi="Verdana"/>
          <w:sz w:val="24"/>
          <w:szCs w:val="24"/>
        </w:rPr>
        <w:t>Zakupowej</w:t>
      </w:r>
      <w:r w:rsidR="00E959A5" w:rsidRPr="007018F1">
        <w:rPr>
          <w:rFonts w:ascii="Verdana" w:hAnsi="Verdana"/>
          <w:sz w:val="24"/>
          <w:szCs w:val="24"/>
        </w:rPr>
        <w:t xml:space="preserve"> w formie</w:t>
      </w:r>
      <w:r w:rsidRPr="007018F1">
        <w:rPr>
          <w:rFonts w:ascii="Verdana" w:hAnsi="Verdana"/>
          <w:sz w:val="24"/>
          <w:szCs w:val="24"/>
        </w:rPr>
        <w:t xml:space="preserve"> skan</w:t>
      </w:r>
      <w:r w:rsidR="00E959A5" w:rsidRPr="007018F1">
        <w:rPr>
          <w:rFonts w:ascii="Verdana" w:hAnsi="Verdana"/>
          <w:sz w:val="24"/>
          <w:szCs w:val="24"/>
        </w:rPr>
        <w:t>u z podpisem odręcznym</w:t>
      </w:r>
      <w:r w:rsidRPr="007018F1">
        <w:rPr>
          <w:rFonts w:ascii="Verdana" w:hAnsi="Verdana"/>
          <w:sz w:val="24"/>
          <w:szCs w:val="24"/>
        </w:rPr>
        <w:t xml:space="preserve"> </w:t>
      </w:r>
      <w:r w:rsidR="00E959A5" w:rsidRPr="007018F1">
        <w:rPr>
          <w:rFonts w:ascii="Verdana" w:hAnsi="Verdana"/>
          <w:sz w:val="24"/>
          <w:szCs w:val="24"/>
        </w:rPr>
        <w:t xml:space="preserve">(podpisany </w:t>
      </w:r>
      <w:r w:rsidR="00E959A5" w:rsidRPr="007018F1">
        <w:rPr>
          <w:rFonts w:ascii="Verdana" w:hAnsi="Verdana"/>
          <w:sz w:val="24"/>
          <w:szCs w:val="24"/>
        </w:rPr>
        <w:lastRenderedPageBreak/>
        <w:t>dokument)</w:t>
      </w:r>
      <w:r w:rsidRPr="007018F1">
        <w:rPr>
          <w:rFonts w:ascii="Verdana" w:hAnsi="Verdana"/>
          <w:sz w:val="24"/>
          <w:szCs w:val="24"/>
        </w:rPr>
        <w:t xml:space="preserve"> lub</w:t>
      </w:r>
      <w:r w:rsidR="00105758" w:rsidRPr="007018F1">
        <w:rPr>
          <w:rFonts w:ascii="Verdana" w:hAnsi="Verdana"/>
          <w:sz w:val="24"/>
          <w:szCs w:val="24"/>
        </w:rPr>
        <w:t xml:space="preserve"> w formie elektronicznej lub postaci elektronicznej opatrzonej podpisem zaufanym lub podpisem osobistym.</w:t>
      </w:r>
    </w:p>
    <w:p w14:paraId="34215315" w14:textId="066906E2" w:rsidR="007018F1" w:rsidRPr="0086244A" w:rsidRDefault="009C2FE1" w:rsidP="0086244A">
      <w:pPr>
        <w:numPr>
          <w:ilvl w:val="0"/>
          <w:numId w:val="16"/>
        </w:numPr>
        <w:suppressAutoHyphens w:val="0"/>
        <w:autoSpaceDE w:val="0"/>
        <w:autoSpaceDN w:val="0"/>
        <w:adjustRightInd w:val="0"/>
        <w:spacing w:line="288" w:lineRule="auto"/>
        <w:jc w:val="both"/>
        <w:rPr>
          <w:rFonts w:ascii="Verdana" w:hAnsi="Verdana"/>
          <w:sz w:val="24"/>
          <w:szCs w:val="24"/>
        </w:rPr>
      </w:pPr>
      <w:r w:rsidRPr="007018F1">
        <w:rPr>
          <w:rFonts w:ascii="Verdana" w:hAnsi="Verdana"/>
          <w:sz w:val="24"/>
          <w:szCs w:val="24"/>
        </w:rPr>
        <w:t>Dopuszcza się złożenie oferty na innych dokumentach niż wskazane w Załączniku nr</w:t>
      </w:r>
      <w:r w:rsidR="0086244A">
        <w:rPr>
          <w:rFonts w:ascii="Verdana" w:hAnsi="Verdana"/>
          <w:sz w:val="24"/>
          <w:szCs w:val="24"/>
        </w:rPr>
        <w:t xml:space="preserve"> 1 oraz Z</w:t>
      </w:r>
      <w:r w:rsidR="0086244A" w:rsidRPr="0086244A">
        <w:rPr>
          <w:rFonts w:ascii="Verdana" w:hAnsi="Verdana"/>
          <w:sz w:val="24"/>
          <w:szCs w:val="24"/>
        </w:rPr>
        <w:t>ałącznik</w:t>
      </w:r>
      <w:r w:rsidR="0086244A">
        <w:rPr>
          <w:rFonts w:ascii="Verdana" w:hAnsi="Verdana"/>
          <w:sz w:val="24"/>
          <w:szCs w:val="24"/>
        </w:rPr>
        <w:t>u</w:t>
      </w:r>
      <w:r w:rsidR="0086244A" w:rsidRPr="0086244A">
        <w:rPr>
          <w:rFonts w:ascii="Verdana" w:hAnsi="Verdana"/>
          <w:sz w:val="24"/>
          <w:szCs w:val="24"/>
        </w:rPr>
        <w:t>/</w:t>
      </w:r>
      <w:r w:rsidR="0086244A">
        <w:rPr>
          <w:rFonts w:ascii="Verdana" w:hAnsi="Verdana"/>
          <w:sz w:val="24"/>
          <w:szCs w:val="24"/>
        </w:rPr>
        <w:t>ach</w:t>
      </w:r>
      <w:r w:rsidR="0086244A" w:rsidRPr="0086244A">
        <w:rPr>
          <w:rFonts w:ascii="Verdana" w:hAnsi="Verdana"/>
          <w:sz w:val="24"/>
          <w:szCs w:val="24"/>
        </w:rPr>
        <w:t xml:space="preserve"> nr 1a i/lub 1b</w:t>
      </w:r>
      <w:r w:rsidRPr="0086244A">
        <w:rPr>
          <w:rFonts w:ascii="Verdana" w:hAnsi="Verdana"/>
          <w:sz w:val="24"/>
          <w:szCs w:val="24"/>
        </w:rPr>
        <w:t>, jeżeli dokumenty te będą zawierały dane zawarte w Załączniku nr 1</w:t>
      </w:r>
      <w:r w:rsidR="0086244A">
        <w:rPr>
          <w:rFonts w:ascii="Verdana" w:hAnsi="Verdana"/>
          <w:sz w:val="24"/>
          <w:szCs w:val="24"/>
        </w:rPr>
        <w:t xml:space="preserve"> oraz</w:t>
      </w:r>
      <w:r w:rsidR="0086244A" w:rsidRPr="0086244A">
        <w:rPr>
          <w:rFonts w:ascii="Verdana" w:hAnsi="Verdana"/>
          <w:sz w:val="24"/>
          <w:szCs w:val="24"/>
        </w:rPr>
        <w:t xml:space="preserve"> </w:t>
      </w:r>
      <w:r w:rsidR="0086244A">
        <w:rPr>
          <w:rFonts w:ascii="Verdana" w:hAnsi="Verdana"/>
          <w:sz w:val="24"/>
          <w:szCs w:val="24"/>
        </w:rPr>
        <w:t>Z</w:t>
      </w:r>
      <w:r w:rsidR="0086244A" w:rsidRPr="0086244A">
        <w:rPr>
          <w:rFonts w:ascii="Verdana" w:hAnsi="Verdana"/>
          <w:sz w:val="24"/>
          <w:szCs w:val="24"/>
        </w:rPr>
        <w:t>ałącznik</w:t>
      </w:r>
      <w:r w:rsidR="0086244A">
        <w:rPr>
          <w:rFonts w:ascii="Verdana" w:hAnsi="Verdana"/>
          <w:sz w:val="24"/>
          <w:szCs w:val="24"/>
        </w:rPr>
        <w:t>u</w:t>
      </w:r>
      <w:r w:rsidR="0086244A" w:rsidRPr="0086244A">
        <w:rPr>
          <w:rFonts w:ascii="Verdana" w:hAnsi="Verdana"/>
          <w:sz w:val="24"/>
          <w:szCs w:val="24"/>
        </w:rPr>
        <w:t>/</w:t>
      </w:r>
      <w:r w:rsidR="0086244A">
        <w:rPr>
          <w:rFonts w:ascii="Verdana" w:hAnsi="Verdana"/>
          <w:sz w:val="24"/>
          <w:szCs w:val="24"/>
        </w:rPr>
        <w:t>ach</w:t>
      </w:r>
      <w:r w:rsidR="0086244A" w:rsidRPr="0086244A">
        <w:rPr>
          <w:rFonts w:ascii="Verdana" w:hAnsi="Verdana"/>
          <w:sz w:val="24"/>
          <w:szCs w:val="24"/>
        </w:rPr>
        <w:t xml:space="preserve"> nr 1a i/lub 1b</w:t>
      </w:r>
      <w:r w:rsidR="0072110E">
        <w:rPr>
          <w:rFonts w:ascii="Verdana" w:hAnsi="Verdana"/>
          <w:sz w:val="24"/>
          <w:szCs w:val="24"/>
        </w:rPr>
        <w:t>.</w:t>
      </w:r>
    </w:p>
    <w:p w14:paraId="7D7D269D" w14:textId="3EF1DA72" w:rsidR="00105758" w:rsidRPr="007018F1" w:rsidRDefault="00105758" w:rsidP="001E6DF8">
      <w:pPr>
        <w:numPr>
          <w:ilvl w:val="0"/>
          <w:numId w:val="16"/>
        </w:numPr>
        <w:suppressAutoHyphens w:val="0"/>
        <w:autoSpaceDE w:val="0"/>
        <w:autoSpaceDN w:val="0"/>
        <w:adjustRightInd w:val="0"/>
        <w:spacing w:line="288" w:lineRule="auto"/>
        <w:jc w:val="both"/>
        <w:rPr>
          <w:rFonts w:ascii="Verdana" w:hAnsi="Verdana"/>
          <w:sz w:val="24"/>
          <w:szCs w:val="24"/>
        </w:rPr>
      </w:pPr>
      <w:r w:rsidRPr="007018F1">
        <w:rPr>
          <w:rFonts w:ascii="Verdana" w:hAnsi="Verdana"/>
          <w:sz w:val="24"/>
          <w:szCs w:val="24"/>
        </w:rPr>
        <w:t>Pełnomocnictwo w formie skanu z podpisem odręcznym (podpisany dokument) lub w formie elektronicznej lub postaci elektronicznej opatrzonej podpisem zaufanym lub podpisem osobistym, gdy ofertę będzie podpisywał upełnomocniony przedstawiciel Wykonawcy.</w:t>
      </w:r>
    </w:p>
    <w:p w14:paraId="453F5B02" w14:textId="77777777" w:rsidR="007D0B03" w:rsidRPr="007018F1" w:rsidRDefault="007D0B03" w:rsidP="001E6DF8">
      <w:pPr>
        <w:suppressAutoHyphens w:val="0"/>
        <w:autoSpaceDE w:val="0"/>
        <w:autoSpaceDN w:val="0"/>
        <w:adjustRightInd w:val="0"/>
        <w:spacing w:line="288" w:lineRule="auto"/>
        <w:jc w:val="both"/>
        <w:rPr>
          <w:rFonts w:ascii="Verdana" w:hAnsi="Verdana"/>
          <w:sz w:val="24"/>
          <w:szCs w:val="24"/>
        </w:rPr>
      </w:pPr>
    </w:p>
    <w:p w14:paraId="2A932CE0" w14:textId="77777777" w:rsidR="001C0D97" w:rsidRPr="00235678" w:rsidRDefault="009C2FE1" w:rsidP="001E6DF8">
      <w:pPr>
        <w:suppressAutoHyphens w:val="0"/>
        <w:autoSpaceDE w:val="0"/>
        <w:autoSpaceDN w:val="0"/>
        <w:adjustRightInd w:val="0"/>
        <w:spacing w:line="288" w:lineRule="auto"/>
        <w:jc w:val="both"/>
        <w:rPr>
          <w:rFonts w:ascii="Verdana" w:hAnsi="Verdana"/>
          <w:b/>
          <w:sz w:val="24"/>
          <w:szCs w:val="24"/>
        </w:rPr>
      </w:pPr>
      <w:r w:rsidRPr="00235678">
        <w:rPr>
          <w:rFonts w:ascii="Verdana" w:hAnsi="Verdana"/>
          <w:b/>
          <w:sz w:val="24"/>
          <w:szCs w:val="24"/>
        </w:rPr>
        <w:t xml:space="preserve">VI. KRYTERIA </w:t>
      </w:r>
      <w:r w:rsidR="001C0D97" w:rsidRPr="00235678">
        <w:rPr>
          <w:rFonts w:ascii="Verdana" w:hAnsi="Verdana"/>
          <w:b/>
          <w:sz w:val="24"/>
          <w:szCs w:val="24"/>
        </w:rPr>
        <w:t>OCENY OFERT:</w:t>
      </w:r>
    </w:p>
    <w:p w14:paraId="6B2D5C59" w14:textId="77777777" w:rsidR="006A5C1F" w:rsidRPr="007018F1" w:rsidRDefault="006A5C1F" w:rsidP="001E6DF8">
      <w:pPr>
        <w:suppressAutoHyphens w:val="0"/>
        <w:autoSpaceDE w:val="0"/>
        <w:autoSpaceDN w:val="0"/>
        <w:adjustRightInd w:val="0"/>
        <w:spacing w:line="288" w:lineRule="auto"/>
        <w:jc w:val="both"/>
        <w:rPr>
          <w:rFonts w:ascii="Verdana" w:hAnsi="Verdana"/>
          <w:sz w:val="24"/>
          <w:szCs w:val="24"/>
        </w:rPr>
      </w:pPr>
    </w:p>
    <w:p w14:paraId="7444B590" w14:textId="5EBE91FF" w:rsidR="00376CF7" w:rsidRPr="00376CF7" w:rsidRDefault="00376CF7" w:rsidP="00376CF7">
      <w:pPr>
        <w:pStyle w:val="Akapitzlist"/>
        <w:numPr>
          <w:ilvl w:val="0"/>
          <w:numId w:val="24"/>
        </w:numPr>
        <w:jc w:val="both"/>
        <w:rPr>
          <w:rFonts w:ascii="Verdana" w:eastAsia="Batang" w:hAnsi="Verdana"/>
          <w:bCs/>
          <w:sz w:val="24"/>
          <w:szCs w:val="24"/>
          <w:lang w:eastAsia="en-US"/>
        </w:rPr>
      </w:pPr>
      <w:r w:rsidRPr="00376CF7">
        <w:rPr>
          <w:rFonts w:ascii="Verdana" w:eastAsia="Batang" w:hAnsi="Verdana"/>
          <w:bCs/>
          <w:sz w:val="24"/>
          <w:szCs w:val="24"/>
          <w:lang w:eastAsia="en-US"/>
        </w:rPr>
        <w:t>Cena oferty brutto = 100,00 punktów</w:t>
      </w:r>
    </w:p>
    <w:p w14:paraId="0AF65405" w14:textId="77777777" w:rsidR="00376CF7" w:rsidRDefault="00376CF7" w:rsidP="00376CF7">
      <w:pPr>
        <w:suppressAutoHyphens w:val="0"/>
        <w:ind w:left="284"/>
        <w:jc w:val="both"/>
        <w:rPr>
          <w:rFonts w:ascii="Verdana" w:eastAsia="Batang" w:hAnsi="Verdana"/>
          <w:bCs/>
          <w:sz w:val="24"/>
          <w:szCs w:val="24"/>
          <w:lang w:eastAsia="en-US"/>
        </w:rPr>
      </w:pPr>
    </w:p>
    <w:p w14:paraId="2701FD4A" w14:textId="77777777" w:rsidR="00376CF7" w:rsidRDefault="00376CF7" w:rsidP="00376CF7">
      <w:pPr>
        <w:suppressAutoHyphens w:val="0"/>
        <w:ind w:left="284"/>
        <w:rPr>
          <w:rFonts w:ascii="Verdana" w:eastAsia="Batang" w:hAnsi="Verdana"/>
          <w:bCs/>
          <w:sz w:val="24"/>
          <w:szCs w:val="24"/>
          <w:lang w:eastAsia="en-US"/>
        </w:rPr>
      </w:pPr>
      <w:r>
        <w:rPr>
          <w:rFonts w:ascii="Verdana" w:eastAsia="Batang" w:hAnsi="Verdana"/>
          <w:bCs/>
          <w:sz w:val="24"/>
          <w:szCs w:val="24"/>
          <w:lang w:eastAsia="en-US"/>
        </w:rPr>
        <w:tab/>
        <w:t xml:space="preserve">                        cena najniższa spośród złożonych ofert</w:t>
      </w:r>
      <w:r>
        <w:rPr>
          <w:rFonts w:ascii="Verdana" w:eastAsia="Batang" w:hAnsi="Verdana"/>
          <w:bCs/>
          <w:sz w:val="24"/>
          <w:szCs w:val="24"/>
          <w:lang w:eastAsia="en-US"/>
        </w:rPr>
        <w:tab/>
      </w:r>
      <w:r>
        <w:rPr>
          <w:rFonts w:ascii="Verdana" w:eastAsia="Batang" w:hAnsi="Verdana"/>
          <w:bCs/>
          <w:sz w:val="24"/>
          <w:szCs w:val="24"/>
          <w:lang w:eastAsia="en-US"/>
        </w:rPr>
        <w:tab/>
      </w:r>
      <w:r>
        <w:rPr>
          <w:rFonts w:ascii="Verdana" w:eastAsia="Batang" w:hAnsi="Verdana"/>
          <w:bCs/>
          <w:sz w:val="24"/>
          <w:szCs w:val="24"/>
          <w:lang w:eastAsia="en-US"/>
        </w:rPr>
        <w:tab/>
      </w:r>
    </w:p>
    <w:p w14:paraId="125EBF93" w14:textId="77777777" w:rsidR="00376CF7" w:rsidRDefault="00376CF7" w:rsidP="00376CF7">
      <w:pPr>
        <w:suppressAutoHyphens w:val="0"/>
        <w:rPr>
          <w:rFonts w:ascii="Verdana" w:eastAsia="Batang" w:hAnsi="Verdana"/>
          <w:bCs/>
          <w:sz w:val="24"/>
          <w:szCs w:val="24"/>
          <w:lang w:eastAsia="en-US"/>
        </w:rPr>
      </w:pPr>
      <w:r>
        <w:rPr>
          <w:rFonts w:ascii="Verdana" w:eastAsia="Batang" w:hAnsi="Verdana"/>
          <w:bCs/>
          <w:sz w:val="24"/>
          <w:szCs w:val="24"/>
          <w:lang w:eastAsia="en-US"/>
        </w:rPr>
        <w:t xml:space="preserve">    ilość punktów  =       _____________________________</w:t>
      </w:r>
      <w:r>
        <w:rPr>
          <w:rFonts w:ascii="Verdana" w:eastAsia="Batang" w:hAnsi="Verdana"/>
          <w:bCs/>
          <w:sz w:val="24"/>
          <w:szCs w:val="24"/>
          <w:lang w:eastAsia="en-US"/>
        </w:rPr>
        <w:tab/>
        <w:t xml:space="preserve">     x 100,00</w:t>
      </w:r>
    </w:p>
    <w:p w14:paraId="57E82D03" w14:textId="77777777" w:rsidR="00376CF7" w:rsidRDefault="00376CF7" w:rsidP="00376CF7">
      <w:pPr>
        <w:suppressAutoHyphens w:val="0"/>
        <w:spacing w:after="200" w:line="276" w:lineRule="auto"/>
        <w:ind w:left="1616" w:firstLine="88"/>
        <w:rPr>
          <w:rFonts w:ascii="Verdana" w:eastAsia="Batang" w:hAnsi="Verdana"/>
          <w:bCs/>
          <w:sz w:val="24"/>
          <w:szCs w:val="24"/>
          <w:lang w:eastAsia="en-US"/>
        </w:rPr>
      </w:pPr>
      <w:r>
        <w:rPr>
          <w:rFonts w:ascii="Verdana" w:eastAsia="Batang" w:hAnsi="Verdana"/>
          <w:bCs/>
          <w:sz w:val="24"/>
          <w:szCs w:val="24"/>
          <w:lang w:eastAsia="en-US"/>
        </w:rPr>
        <w:t xml:space="preserve">             </w:t>
      </w:r>
      <w:r>
        <w:rPr>
          <w:rFonts w:ascii="Verdana" w:eastAsia="Batang" w:hAnsi="Verdana"/>
          <w:bCs/>
          <w:sz w:val="24"/>
          <w:szCs w:val="24"/>
          <w:lang w:eastAsia="en-US"/>
        </w:rPr>
        <w:tab/>
        <w:t xml:space="preserve">       cena badanego Wykonawcy </w:t>
      </w:r>
    </w:p>
    <w:p w14:paraId="0113B84A" w14:textId="77777777" w:rsidR="00376CF7" w:rsidRDefault="00376CF7" w:rsidP="00503738">
      <w:pPr>
        <w:suppressAutoHyphens w:val="0"/>
        <w:spacing w:line="288" w:lineRule="auto"/>
        <w:jc w:val="both"/>
        <w:rPr>
          <w:rFonts w:ascii="Verdana" w:eastAsia="Batang" w:hAnsi="Verdana"/>
          <w:bCs/>
          <w:sz w:val="24"/>
          <w:szCs w:val="24"/>
          <w:lang w:eastAsia="en-US"/>
        </w:rPr>
      </w:pPr>
    </w:p>
    <w:p w14:paraId="0219C868" w14:textId="77777777" w:rsidR="00503738" w:rsidRDefault="00503738" w:rsidP="00503738">
      <w:pPr>
        <w:pStyle w:val="Akapitzlist"/>
        <w:numPr>
          <w:ilvl w:val="0"/>
          <w:numId w:val="24"/>
        </w:numPr>
        <w:tabs>
          <w:tab w:val="clear" w:pos="0"/>
          <w:tab w:val="num" w:pos="284"/>
        </w:tabs>
        <w:autoSpaceDE w:val="0"/>
        <w:autoSpaceDN w:val="0"/>
        <w:adjustRightInd w:val="0"/>
        <w:spacing w:line="288" w:lineRule="auto"/>
        <w:rPr>
          <w:rFonts w:ascii="Verdana" w:hAnsi="Verdana" w:cs="Times-Bold"/>
          <w:sz w:val="24"/>
          <w:szCs w:val="24"/>
        </w:rPr>
      </w:pPr>
      <w:r w:rsidRPr="00503738">
        <w:rPr>
          <w:rFonts w:ascii="Verdana" w:hAnsi="Verdana" w:cs="Times-Bold"/>
          <w:sz w:val="24"/>
          <w:szCs w:val="24"/>
        </w:rPr>
        <w:t>Ocenie podlega</w:t>
      </w:r>
      <w:r w:rsidRPr="00503738">
        <w:rPr>
          <w:rFonts w:ascii="Verdana" w:hAnsi="Verdana" w:cs="TimesNewRoman,Bold"/>
          <w:sz w:val="24"/>
          <w:szCs w:val="24"/>
        </w:rPr>
        <w:t xml:space="preserve">ć </w:t>
      </w:r>
      <w:r w:rsidRPr="00503738">
        <w:rPr>
          <w:rFonts w:ascii="Verdana" w:hAnsi="Verdana" w:cs="Times-Bold"/>
          <w:sz w:val="24"/>
          <w:szCs w:val="24"/>
        </w:rPr>
        <w:t>b</w:t>
      </w:r>
      <w:r w:rsidRPr="00503738">
        <w:rPr>
          <w:rFonts w:ascii="Verdana" w:hAnsi="Verdana" w:cs="TimesNewRoman,Bold"/>
          <w:sz w:val="24"/>
          <w:szCs w:val="24"/>
        </w:rPr>
        <w:t>ę</w:t>
      </w:r>
      <w:r w:rsidRPr="00503738">
        <w:rPr>
          <w:rFonts w:ascii="Verdana" w:hAnsi="Verdana" w:cs="Times-Bold"/>
          <w:sz w:val="24"/>
          <w:szCs w:val="24"/>
        </w:rPr>
        <w:t>dzie warto</w:t>
      </w:r>
      <w:r w:rsidRPr="00503738">
        <w:rPr>
          <w:rFonts w:ascii="Verdana" w:hAnsi="Verdana" w:cs="TimesNewRoman,Bold"/>
          <w:sz w:val="24"/>
          <w:szCs w:val="24"/>
        </w:rPr>
        <w:t xml:space="preserve">ść </w:t>
      </w:r>
      <w:r w:rsidRPr="00503738">
        <w:rPr>
          <w:rFonts w:ascii="Verdana" w:hAnsi="Verdana" w:cs="Times-Bold"/>
          <w:sz w:val="24"/>
          <w:szCs w:val="24"/>
        </w:rPr>
        <w:t>brutto za cało</w:t>
      </w:r>
      <w:r w:rsidRPr="00503738">
        <w:rPr>
          <w:rFonts w:ascii="Verdana" w:hAnsi="Verdana" w:cs="TimesNewRoman,Bold"/>
          <w:sz w:val="24"/>
          <w:szCs w:val="24"/>
        </w:rPr>
        <w:t xml:space="preserve">ść </w:t>
      </w:r>
      <w:r w:rsidRPr="00503738">
        <w:rPr>
          <w:rFonts w:ascii="Verdana" w:hAnsi="Verdana" w:cs="Times-Bold"/>
          <w:sz w:val="24"/>
          <w:szCs w:val="24"/>
        </w:rPr>
        <w:t>przedmiotu zamówienia - oddzielnie dla</w:t>
      </w:r>
      <w:r>
        <w:rPr>
          <w:rFonts w:ascii="Verdana" w:hAnsi="Verdana" w:cs="Times-Bold"/>
          <w:sz w:val="24"/>
          <w:szCs w:val="24"/>
        </w:rPr>
        <w:t xml:space="preserve"> </w:t>
      </w:r>
      <w:r w:rsidRPr="00503738">
        <w:rPr>
          <w:rFonts w:ascii="Verdana" w:hAnsi="Verdana" w:cs="Times-Bold"/>
          <w:sz w:val="24"/>
          <w:szCs w:val="24"/>
        </w:rPr>
        <w:t>ka</w:t>
      </w:r>
      <w:r w:rsidRPr="00503738">
        <w:rPr>
          <w:rFonts w:ascii="Verdana" w:hAnsi="Verdana" w:cs="TimesNewRoman,Bold"/>
          <w:sz w:val="24"/>
          <w:szCs w:val="24"/>
        </w:rPr>
        <w:t>ż</w:t>
      </w:r>
      <w:r w:rsidRPr="00503738">
        <w:rPr>
          <w:rFonts w:ascii="Verdana" w:hAnsi="Verdana" w:cs="Times-Bold"/>
          <w:sz w:val="24"/>
          <w:szCs w:val="24"/>
        </w:rPr>
        <w:t>dego zadania.</w:t>
      </w:r>
    </w:p>
    <w:p w14:paraId="463CAD68" w14:textId="2FA5AE3B" w:rsidR="006A5C1F" w:rsidRPr="00503738" w:rsidRDefault="00376CF7" w:rsidP="00503738">
      <w:pPr>
        <w:pStyle w:val="Akapitzlist"/>
        <w:numPr>
          <w:ilvl w:val="0"/>
          <w:numId w:val="24"/>
        </w:numPr>
        <w:tabs>
          <w:tab w:val="clear" w:pos="0"/>
          <w:tab w:val="num" w:pos="284"/>
        </w:tabs>
        <w:autoSpaceDE w:val="0"/>
        <w:autoSpaceDN w:val="0"/>
        <w:adjustRightInd w:val="0"/>
        <w:spacing w:line="288" w:lineRule="auto"/>
        <w:rPr>
          <w:rFonts w:ascii="Verdana" w:hAnsi="Verdana" w:cs="Times-Bold"/>
          <w:sz w:val="24"/>
          <w:szCs w:val="24"/>
        </w:rPr>
      </w:pPr>
      <w:r w:rsidRPr="00503738">
        <w:rPr>
          <w:rFonts w:ascii="Verdana" w:eastAsia="Batang" w:hAnsi="Verdana"/>
          <w:bCs/>
          <w:sz w:val="24"/>
          <w:szCs w:val="24"/>
          <w:lang w:eastAsia="en-US"/>
        </w:rPr>
        <w:t>Ocena punktowa w kryterium „CENA OFERTY BRUTTO” dokonana zostanie na podstawie łącznej ceny ofertowej brutto wskazanej przez Wykonawcę w ofercie i przeliczona według wzoru opisanego powyżej.</w:t>
      </w:r>
    </w:p>
    <w:p w14:paraId="20D537FD" w14:textId="77777777" w:rsidR="009C2FE1" w:rsidRPr="007018F1" w:rsidRDefault="009C2FE1" w:rsidP="001E6DF8">
      <w:pPr>
        <w:suppressAutoHyphens w:val="0"/>
        <w:autoSpaceDE w:val="0"/>
        <w:autoSpaceDN w:val="0"/>
        <w:adjustRightInd w:val="0"/>
        <w:spacing w:line="288" w:lineRule="auto"/>
        <w:ind w:left="284"/>
        <w:jc w:val="both"/>
        <w:rPr>
          <w:rFonts w:ascii="Verdana" w:hAnsi="Verdana"/>
          <w:sz w:val="22"/>
          <w:szCs w:val="22"/>
        </w:rPr>
      </w:pPr>
    </w:p>
    <w:p w14:paraId="2ED1AA25" w14:textId="77777777" w:rsidR="009C2FE1" w:rsidRPr="00235678" w:rsidRDefault="009C2FE1" w:rsidP="001E6DF8">
      <w:pPr>
        <w:suppressAutoHyphens w:val="0"/>
        <w:autoSpaceDE w:val="0"/>
        <w:autoSpaceDN w:val="0"/>
        <w:adjustRightInd w:val="0"/>
        <w:spacing w:line="288" w:lineRule="auto"/>
        <w:jc w:val="both"/>
        <w:rPr>
          <w:rFonts w:ascii="Verdana" w:hAnsi="Verdana"/>
          <w:b/>
          <w:sz w:val="24"/>
          <w:szCs w:val="24"/>
        </w:rPr>
      </w:pPr>
      <w:r w:rsidRPr="00235678">
        <w:rPr>
          <w:rFonts w:ascii="Verdana" w:hAnsi="Verdana"/>
          <w:b/>
          <w:sz w:val="24"/>
          <w:szCs w:val="24"/>
        </w:rPr>
        <w:t>VII. INFORMACJE DODATKOWE:</w:t>
      </w:r>
    </w:p>
    <w:p w14:paraId="3C7920FD" w14:textId="77777777" w:rsidR="002D5EEE" w:rsidRPr="007018F1" w:rsidRDefault="002D5EEE" w:rsidP="001E6DF8">
      <w:pPr>
        <w:suppressAutoHyphens w:val="0"/>
        <w:autoSpaceDE w:val="0"/>
        <w:autoSpaceDN w:val="0"/>
        <w:adjustRightInd w:val="0"/>
        <w:spacing w:line="288" w:lineRule="auto"/>
        <w:jc w:val="both"/>
        <w:rPr>
          <w:rFonts w:ascii="Verdana" w:hAnsi="Verdana"/>
          <w:sz w:val="22"/>
          <w:szCs w:val="22"/>
        </w:rPr>
      </w:pPr>
    </w:p>
    <w:p w14:paraId="0DF351B2" w14:textId="1E2B9357" w:rsidR="009C2FE1" w:rsidRPr="00503738" w:rsidRDefault="009C2FE1" w:rsidP="001E6DF8">
      <w:pPr>
        <w:numPr>
          <w:ilvl w:val="0"/>
          <w:numId w:val="3"/>
        </w:numPr>
        <w:suppressAutoHyphens w:val="0"/>
        <w:autoSpaceDE w:val="0"/>
        <w:autoSpaceDN w:val="0"/>
        <w:adjustRightInd w:val="0"/>
        <w:spacing w:line="288" w:lineRule="auto"/>
        <w:ind w:left="283" w:hanging="283"/>
        <w:jc w:val="both"/>
        <w:rPr>
          <w:rFonts w:ascii="Verdana" w:hAnsi="Verdana"/>
          <w:sz w:val="24"/>
          <w:szCs w:val="24"/>
        </w:rPr>
      </w:pPr>
      <w:r w:rsidRPr="007018F1">
        <w:rPr>
          <w:rFonts w:ascii="Verdana" w:hAnsi="Verdana"/>
          <w:sz w:val="24"/>
          <w:szCs w:val="24"/>
        </w:rPr>
        <w:t>Wykonawca może złożyć tylko jedną ofertę</w:t>
      </w:r>
      <w:r w:rsidR="00376CF7">
        <w:rPr>
          <w:rFonts w:ascii="Verdana" w:hAnsi="Verdana"/>
          <w:sz w:val="24"/>
          <w:szCs w:val="24"/>
        </w:rPr>
        <w:t xml:space="preserve"> na dane Zadanie</w:t>
      </w:r>
      <w:r w:rsidR="00076354">
        <w:rPr>
          <w:rFonts w:ascii="Verdana" w:hAnsi="Verdana"/>
          <w:sz w:val="24"/>
          <w:szCs w:val="24"/>
        </w:rPr>
        <w:t xml:space="preserve"> w toku postępowania</w:t>
      </w:r>
      <w:r w:rsidRPr="007018F1">
        <w:rPr>
          <w:rFonts w:ascii="Verdana" w:hAnsi="Verdana"/>
          <w:sz w:val="24"/>
          <w:szCs w:val="24"/>
        </w:rPr>
        <w:t>. W przypadku, gdy W</w:t>
      </w:r>
      <w:r w:rsidRPr="007018F1">
        <w:rPr>
          <w:rFonts w:ascii="Verdana" w:hAnsi="Verdana" w:cs="Arial"/>
          <w:sz w:val="24"/>
          <w:szCs w:val="24"/>
        </w:rPr>
        <w:t xml:space="preserve">ykonawca przedłoży więcej niż jedną ofertę </w:t>
      </w:r>
      <w:r w:rsidR="00503738">
        <w:rPr>
          <w:rFonts w:ascii="Verdana" w:hAnsi="Verdana" w:cs="Arial"/>
          <w:sz w:val="24"/>
          <w:szCs w:val="24"/>
        </w:rPr>
        <w:t xml:space="preserve">na dane Zadanie </w:t>
      </w:r>
      <w:r w:rsidR="00076354">
        <w:rPr>
          <w:rFonts w:ascii="Verdana" w:hAnsi="Verdana"/>
          <w:sz w:val="24"/>
          <w:szCs w:val="24"/>
        </w:rPr>
        <w:t>w toku postępowania</w:t>
      </w:r>
      <w:r w:rsidR="00076354" w:rsidRPr="007018F1">
        <w:rPr>
          <w:rFonts w:ascii="Verdana" w:hAnsi="Verdana" w:cs="Arial"/>
          <w:sz w:val="24"/>
          <w:szCs w:val="24"/>
        </w:rPr>
        <w:t xml:space="preserve"> </w:t>
      </w:r>
      <w:r w:rsidRPr="007018F1">
        <w:rPr>
          <w:rFonts w:ascii="Verdana" w:hAnsi="Verdana" w:cs="Arial"/>
          <w:sz w:val="24"/>
          <w:szCs w:val="24"/>
        </w:rPr>
        <w:t>będą one podlegały odrzuceniu. Również oferty zawierające propozycje rozwiązań alternatywnych lub wariantowych nie będą rozpatrywane i zostaną odrzucone.</w:t>
      </w:r>
    </w:p>
    <w:p w14:paraId="706CC716" w14:textId="1310BC1F" w:rsidR="000409B3" w:rsidRPr="000409B3" w:rsidRDefault="00503738" w:rsidP="000409B3">
      <w:pPr>
        <w:numPr>
          <w:ilvl w:val="0"/>
          <w:numId w:val="3"/>
        </w:numPr>
        <w:suppressAutoHyphens w:val="0"/>
        <w:autoSpaceDE w:val="0"/>
        <w:autoSpaceDN w:val="0"/>
        <w:adjustRightInd w:val="0"/>
        <w:spacing w:line="288" w:lineRule="auto"/>
        <w:ind w:left="283" w:hanging="283"/>
        <w:jc w:val="both"/>
        <w:rPr>
          <w:rFonts w:ascii="Verdana" w:hAnsi="Verdana"/>
          <w:sz w:val="24"/>
          <w:szCs w:val="24"/>
        </w:rPr>
      </w:pPr>
      <w:r w:rsidRPr="00503738">
        <w:rPr>
          <w:rFonts w:ascii="Verdana" w:hAnsi="Verdana"/>
          <w:sz w:val="24"/>
          <w:szCs w:val="24"/>
        </w:rPr>
        <w:t>Zamawiający dopuszcza częściowe składanie ofert</w:t>
      </w:r>
      <w:r w:rsidR="000409B3">
        <w:rPr>
          <w:rFonts w:ascii="Verdana" w:hAnsi="Verdana"/>
          <w:sz w:val="24"/>
          <w:szCs w:val="24"/>
        </w:rPr>
        <w:t xml:space="preserve"> - </w:t>
      </w:r>
      <w:r w:rsidR="000409B3" w:rsidRPr="000409B3">
        <w:rPr>
          <w:rFonts w:ascii="Verdana" w:hAnsi="Verdana"/>
          <w:sz w:val="24"/>
          <w:szCs w:val="24"/>
        </w:rPr>
        <w:t xml:space="preserve">liczba części </w:t>
      </w:r>
      <w:r w:rsidR="000409B3">
        <w:rPr>
          <w:rFonts w:ascii="Verdana" w:hAnsi="Verdana"/>
          <w:sz w:val="24"/>
          <w:szCs w:val="24"/>
        </w:rPr>
        <w:t>2</w:t>
      </w:r>
      <w:r w:rsidR="000409B3" w:rsidRPr="000409B3">
        <w:rPr>
          <w:rFonts w:ascii="Verdana" w:hAnsi="Verdana"/>
          <w:sz w:val="24"/>
          <w:szCs w:val="24"/>
        </w:rPr>
        <w:t>.</w:t>
      </w:r>
    </w:p>
    <w:p w14:paraId="4A91CD97" w14:textId="77777777" w:rsidR="009C2FE1" w:rsidRPr="00622521" w:rsidRDefault="009C2FE1" w:rsidP="001E6DF8">
      <w:pPr>
        <w:numPr>
          <w:ilvl w:val="0"/>
          <w:numId w:val="3"/>
        </w:numPr>
        <w:suppressAutoHyphens w:val="0"/>
        <w:autoSpaceDE w:val="0"/>
        <w:autoSpaceDN w:val="0"/>
        <w:adjustRightInd w:val="0"/>
        <w:spacing w:line="288" w:lineRule="auto"/>
        <w:ind w:left="283" w:hanging="283"/>
        <w:jc w:val="both"/>
        <w:rPr>
          <w:rFonts w:ascii="Verdana" w:hAnsi="Verdana"/>
          <w:sz w:val="24"/>
          <w:szCs w:val="24"/>
        </w:rPr>
      </w:pPr>
      <w:r w:rsidRPr="007018F1">
        <w:rPr>
          <w:rFonts w:ascii="Verdana" w:hAnsi="Verdana" w:cs="Arial"/>
          <w:sz w:val="24"/>
          <w:szCs w:val="24"/>
        </w:rPr>
        <w:t xml:space="preserve">Oferta powinna być złożona w języku polskim przy użyciu Platformy Zakupowej. Zamawiający nie dopuszcza składania ofert telefonicznie lub w formie pisemnej. </w:t>
      </w:r>
    </w:p>
    <w:p w14:paraId="5688EEF9" w14:textId="77777777" w:rsidR="009C2FE1" w:rsidRPr="007018F1" w:rsidRDefault="009C2FE1" w:rsidP="001E6DF8">
      <w:pPr>
        <w:numPr>
          <w:ilvl w:val="0"/>
          <w:numId w:val="3"/>
        </w:numPr>
        <w:suppressAutoHyphens w:val="0"/>
        <w:autoSpaceDE w:val="0"/>
        <w:autoSpaceDN w:val="0"/>
        <w:adjustRightInd w:val="0"/>
        <w:spacing w:line="288" w:lineRule="auto"/>
        <w:ind w:left="283" w:hanging="283"/>
        <w:jc w:val="both"/>
        <w:rPr>
          <w:rFonts w:ascii="Verdana" w:hAnsi="Verdana"/>
          <w:sz w:val="24"/>
          <w:szCs w:val="24"/>
        </w:rPr>
      </w:pPr>
      <w:r w:rsidRPr="007018F1">
        <w:rPr>
          <w:rFonts w:ascii="Verdana" w:hAnsi="Verdana"/>
          <w:sz w:val="24"/>
          <w:szCs w:val="24"/>
        </w:rPr>
        <w:t>Poprawki dokonywane w ofercie muszą być jednoznaczne, czytelne i zrozumiałe oraz zaparafowane. W przeciwnym wypadku informacje poprawione, przekreślone lub nieczytelne będą traktowane, jako brak odpowiedzi i nie będą brane pod uwagę przy rozpatrywaniu oferty.</w:t>
      </w:r>
    </w:p>
    <w:p w14:paraId="5E44AD7B" w14:textId="77777777" w:rsidR="009C2FE1" w:rsidRPr="007018F1" w:rsidRDefault="002A5AE3" w:rsidP="001E6DF8">
      <w:pPr>
        <w:numPr>
          <w:ilvl w:val="0"/>
          <w:numId w:val="3"/>
        </w:numPr>
        <w:suppressAutoHyphens w:val="0"/>
        <w:autoSpaceDE w:val="0"/>
        <w:autoSpaceDN w:val="0"/>
        <w:adjustRightInd w:val="0"/>
        <w:spacing w:line="288" w:lineRule="auto"/>
        <w:ind w:left="283" w:hanging="283"/>
        <w:jc w:val="both"/>
        <w:rPr>
          <w:rFonts w:ascii="Verdana" w:hAnsi="Verdana"/>
          <w:sz w:val="24"/>
          <w:szCs w:val="24"/>
        </w:rPr>
      </w:pPr>
      <w:r>
        <w:rPr>
          <w:rFonts w:ascii="Verdana" w:hAnsi="Verdana"/>
          <w:sz w:val="24"/>
          <w:szCs w:val="24"/>
        </w:rPr>
        <w:t xml:space="preserve"> </w:t>
      </w:r>
      <w:r w:rsidR="009C2FE1" w:rsidRPr="007018F1">
        <w:rPr>
          <w:rFonts w:ascii="Verdana" w:hAnsi="Verdana"/>
          <w:sz w:val="24"/>
          <w:szCs w:val="24"/>
        </w:rPr>
        <w:t>Oferta powinna być kompletna, tj.</w:t>
      </w:r>
      <w:r w:rsidR="00A07561">
        <w:rPr>
          <w:rFonts w:ascii="Verdana" w:hAnsi="Verdana"/>
          <w:sz w:val="24"/>
          <w:szCs w:val="24"/>
        </w:rPr>
        <w:t xml:space="preserve"> zawierać dokumenty wskazane w R</w:t>
      </w:r>
      <w:r w:rsidR="009C2FE1" w:rsidRPr="007018F1">
        <w:rPr>
          <w:rFonts w:ascii="Verdana" w:hAnsi="Verdana"/>
          <w:sz w:val="24"/>
          <w:szCs w:val="24"/>
        </w:rPr>
        <w:t xml:space="preserve">ozdziale V niniejszego zapytania. </w:t>
      </w:r>
    </w:p>
    <w:p w14:paraId="0BC03E86" w14:textId="77777777" w:rsidR="009C2FE1" w:rsidRPr="007018F1" w:rsidRDefault="009C2FE1" w:rsidP="001E6DF8">
      <w:pPr>
        <w:numPr>
          <w:ilvl w:val="0"/>
          <w:numId w:val="3"/>
        </w:numPr>
        <w:suppressAutoHyphens w:val="0"/>
        <w:autoSpaceDE w:val="0"/>
        <w:autoSpaceDN w:val="0"/>
        <w:adjustRightInd w:val="0"/>
        <w:spacing w:line="288" w:lineRule="auto"/>
        <w:ind w:left="283" w:hanging="283"/>
        <w:jc w:val="both"/>
        <w:rPr>
          <w:rFonts w:ascii="Verdana" w:hAnsi="Verdana"/>
          <w:sz w:val="24"/>
          <w:szCs w:val="24"/>
        </w:rPr>
      </w:pPr>
      <w:r w:rsidRPr="007018F1">
        <w:rPr>
          <w:rFonts w:ascii="Verdana" w:hAnsi="Verdana"/>
          <w:sz w:val="24"/>
          <w:szCs w:val="24"/>
        </w:rPr>
        <w:t xml:space="preserve">W przypadku wątpliwości, co do treści złożonej oferty Zamawiający </w:t>
      </w:r>
      <w:r w:rsidR="00D63AFC" w:rsidRPr="007018F1">
        <w:rPr>
          <w:rFonts w:ascii="Verdana" w:hAnsi="Verdana"/>
          <w:sz w:val="24"/>
          <w:szCs w:val="24"/>
        </w:rPr>
        <w:t xml:space="preserve">może wezwać drogą środkami komunikacji elektronicznej </w:t>
      </w:r>
      <w:r w:rsidRPr="007018F1">
        <w:rPr>
          <w:rFonts w:ascii="Verdana" w:hAnsi="Verdana"/>
          <w:sz w:val="24"/>
          <w:szCs w:val="24"/>
        </w:rPr>
        <w:t xml:space="preserve">(za pośrednictwem Platformy Zakupowej) Wykonawców do złożenia stosownych wyjaśnień w </w:t>
      </w:r>
      <w:r w:rsidRPr="007018F1">
        <w:rPr>
          <w:rFonts w:ascii="Verdana" w:hAnsi="Verdana"/>
          <w:sz w:val="24"/>
          <w:szCs w:val="24"/>
        </w:rPr>
        <w:lastRenderedPageBreak/>
        <w:t>wyznaczonym przez siebie terminie. Niezłożenie wyjaśnień w wyznaczonym terminie będzie skutkować odrzuceniem oferty Wykonawcy.</w:t>
      </w:r>
    </w:p>
    <w:p w14:paraId="692B514D" w14:textId="77777777" w:rsidR="009C2FE1" w:rsidRPr="007018F1" w:rsidRDefault="009C2FE1" w:rsidP="001E6DF8">
      <w:pPr>
        <w:numPr>
          <w:ilvl w:val="0"/>
          <w:numId w:val="3"/>
        </w:numPr>
        <w:suppressAutoHyphens w:val="0"/>
        <w:autoSpaceDE w:val="0"/>
        <w:autoSpaceDN w:val="0"/>
        <w:adjustRightInd w:val="0"/>
        <w:spacing w:line="288" w:lineRule="auto"/>
        <w:ind w:left="283" w:hanging="283"/>
        <w:jc w:val="both"/>
        <w:rPr>
          <w:rFonts w:ascii="Verdana" w:hAnsi="Verdana"/>
          <w:sz w:val="24"/>
          <w:szCs w:val="24"/>
        </w:rPr>
      </w:pPr>
      <w:r w:rsidRPr="007018F1">
        <w:rPr>
          <w:rFonts w:ascii="Verdana" w:hAnsi="Verdana"/>
          <w:sz w:val="24"/>
          <w:szCs w:val="24"/>
        </w:rPr>
        <w:t>W przypadku braku wymaganych dokumentów lub</w:t>
      </w:r>
      <w:r w:rsidR="00C571B2">
        <w:rPr>
          <w:rFonts w:ascii="Verdana" w:hAnsi="Verdana"/>
          <w:sz w:val="24"/>
          <w:szCs w:val="24"/>
        </w:rPr>
        <w:t xml:space="preserve"> gdy</w:t>
      </w:r>
      <w:r w:rsidRPr="007018F1">
        <w:rPr>
          <w:rFonts w:ascii="Verdana" w:hAnsi="Verdana"/>
          <w:sz w:val="24"/>
          <w:szCs w:val="24"/>
        </w:rPr>
        <w:t xml:space="preserve"> dokumenty są niekompletne, zawierają błędy, Zamawiający wezwie Wykonawcę do ich złożenia, uzupełnienia lub ich poprawienia w terminie przez siebie wskazanym. Niezłożenie dokumentów w wyżej wymienionym terminie, będzie skutkować odrzuceniem oferty Wykonawcy. Zamawiający zastrzega, że w/w postanowienia nie dotyczą treści oferty </w:t>
      </w:r>
      <w:r w:rsidR="00D63AFC" w:rsidRPr="007018F1">
        <w:rPr>
          <w:rFonts w:ascii="Verdana" w:hAnsi="Verdana"/>
          <w:sz w:val="24"/>
          <w:szCs w:val="24"/>
        </w:rPr>
        <w:t xml:space="preserve">lub samego formularza </w:t>
      </w:r>
      <w:r w:rsidRPr="007018F1">
        <w:rPr>
          <w:rFonts w:ascii="Verdana" w:hAnsi="Verdana"/>
          <w:sz w:val="24"/>
          <w:szCs w:val="24"/>
        </w:rPr>
        <w:t>Wykonawcy.</w:t>
      </w:r>
    </w:p>
    <w:p w14:paraId="3DDAE0C6" w14:textId="1E7B2AD3" w:rsidR="009C2FE1" w:rsidRPr="00FA3278" w:rsidRDefault="009C2FE1" w:rsidP="001E6DF8">
      <w:pPr>
        <w:numPr>
          <w:ilvl w:val="0"/>
          <w:numId w:val="3"/>
        </w:numPr>
        <w:suppressAutoHyphens w:val="0"/>
        <w:autoSpaceDE w:val="0"/>
        <w:autoSpaceDN w:val="0"/>
        <w:adjustRightInd w:val="0"/>
        <w:spacing w:line="288" w:lineRule="auto"/>
        <w:ind w:left="283" w:hanging="283"/>
        <w:jc w:val="both"/>
        <w:rPr>
          <w:rFonts w:ascii="Verdana" w:hAnsi="Verdana"/>
          <w:b/>
          <w:bCs/>
          <w:sz w:val="24"/>
          <w:szCs w:val="24"/>
        </w:rPr>
      </w:pPr>
      <w:r w:rsidRPr="007018F1">
        <w:rPr>
          <w:rFonts w:ascii="Verdana" w:hAnsi="Verdana"/>
          <w:sz w:val="24"/>
          <w:szCs w:val="24"/>
        </w:rPr>
        <w:t>Zamawiający zastrzega sobie prawo do przeprowadzenia negocjacji z Wykonawcą/</w:t>
      </w:r>
      <w:proofErr w:type="spellStart"/>
      <w:r w:rsidRPr="007018F1">
        <w:rPr>
          <w:rFonts w:ascii="Verdana" w:hAnsi="Verdana"/>
          <w:sz w:val="24"/>
          <w:szCs w:val="24"/>
        </w:rPr>
        <w:t>cami</w:t>
      </w:r>
      <w:proofErr w:type="spellEnd"/>
      <w:r w:rsidRPr="007018F1">
        <w:rPr>
          <w:rFonts w:ascii="Verdana" w:hAnsi="Verdana"/>
          <w:sz w:val="24"/>
          <w:szCs w:val="24"/>
        </w:rPr>
        <w:t xml:space="preserve">, którzy złożyli ofertę/y. W ramach negocjacji Wykonawca nie może przedłożyć oferty mniej korzystnej dla Zamawiającego niż ta złożona pierwotnie. Zaproszenie do udziału w negocjacjach zostanie przesłane drogą elektroniczną </w:t>
      </w:r>
      <w:r w:rsidRPr="007018F1">
        <w:rPr>
          <w:rFonts w:ascii="Verdana" w:hAnsi="Verdana" w:cs="Arial"/>
          <w:sz w:val="24"/>
          <w:szCs w:val="24"/>
        </w:rPr>
        <w:t>przy użyciu Platformy Zakupowej</w:t>
      </w:r>
      <w:r w:rsidRPr="007018F1">
        <w:rPr>
          <w:rFonts w:ascii="Verdana" w:hAnsi="Verdana"/>
          <w:sz w:val="24"/>
          <w:szCs w:val="24"/>
        </w:rPr>
        <w:t xml:space="preserve">. Ofertę należy wówczas złożyć </w:t>
      </w:r>
      <w:r w:rsidRPr="007018F1">
        <w:rPr>
          <w:rFonts w:ascii="Verdana" w:hAnsi="Verdana" w:cs="Arial"/>
          <w:sz w:val="24"/>
          <w:szCs w:val="24"/>
        </w:rPr>
        <w:t>przy użyciu Platformy Zakupowej</w:t>
      </w:r>
      <w:r w:rsidRPr="007018F1">
        <w:rPr>
          <w:rFonts w:ascii="Verdana" w:hAnsi="Verdana"/>
          <w:sz w:val="24"/>
          <w:szCs w:val="24"/>
        </w:rPr>
        <w:t xml:space="preserve"> w wyznaczonym przez Zamawiającego terminie, na formularzu i postaci pr</w:t>
      </w:r>
      <w:r w:rsidR="006D6AC8">
        <w:rPr>
          <w:rFonts w:ascii="Verdana" w:hAnsi="Verdana"/>
          <w:sz w:val="24"/>
          <w:szCs w:val="24"/>
        </w:rPr>
        <w:t>zewidzianej dla postępowania w R</w:t>
      </w:r>
      <w:r w:rsidRPr="007018F1">
        <w:rPr>
          <w:rFonts w:ascii="Verdana" w:hAnsi="Verdana"/>
          <w:sz w:val="24"/>
          <w:szCs w:val="24"/>
        </w:rPr>
        <w:t xml:space="preserve">ozdziale V niniejszego </w:t>
      </w:r>
      <w:r w:rsidRPr="000E230A">
        <w:rPr>
          <w:rFonts w:ascii="Verdana" w:hAnsi="Verdana"/>
          <w:strike/>
          <w:sz w:val="24"/>
          <w:szCs w:val="24"/>
        </w:rPr>
        <w:t xml:space="preserve">zapytania </w:t>
      </w:r>
      <w:r w:rsidR="00021148" w:rsidRPr="000E230A">
        <w:rPr>
          <w:rFonts w:ascii="Verdana" w:hAnsi="Verdana"/>
          <w:strike/>
          <w:sz w:val="24"/>
          <w:szCs w:val="24"/>
        </w:rPr>
        <w:t>o propozycję</w:t>
      </w:r>
      <w:r w:rsidR="00021148" w:rsidRPr="007018F1">
        <w:rPr>
          <w:rFonts w:ascii="Verdana" w:hAnsi="Verdana"/>
          <w:sz w:val="24"/>
          <w:szCs w:val="24"/>
        </w:rPr>
        <w:t>/</w:t>
      </w:r>
      <w:r w:rsidR="00105758" w:rsidRPr="007018F1">
        <w:rPr>
          <w:rFonts w:ascii="Verdana" w:hAnsi="Verdana"/>
          <w:sz w:val="24"/>
          <w:szCs w:val="24"/>
        </w:rPr>
        <w:t xml:space="preserve">zapytania </w:t>
      </w:r>
      <w:r w:rsidRPr="007018F1">
        <w:rPr>
          <w:rFonts w:ascii="Verdana" w:hAnsi="Verdana"/>
          <w:sz w:val="24"/>
          <w:szCs w:val="24"/>
        </w:rPr>
        <w:t>ofertowego</w:t>
      </w:r>
      <w:r w:rsidR="00021148" w:rsidRPr="007018F1">
        <w:rPr>
          <w:rFonts w:ascii="Verdana" w:hAnsi="Verdana"/>
          <w:sz w:val="24"/>
          <w:szCs w:val="24"/>
        </w:rPr>
        <w:t>*</w:t>
      </w:r>
      <w:r w:rsidRPr="007018F1">
        <w:rPr>
          <w:rFonts w:ascii="Verdana" w:hAnsi="Verdana"/>
          <w:sz w:val="24"/>
          <w:szCs w:val="24"/>
        </w:rPr>
        <w:t xml:space="preserve">. Dopuszcza się złożenie oferty w toku negocjacji na innych dokumentach niż </w:t>
      </w:r>
      <w:r w:rsidR="009268AC">
        <w:rPr>
          <w:rFonts w:ascii="Verdana" w:hAnsi="Verdana"/>
          <w:sz w:val="24"/>
          <w:szCs w:val="24"/>
        </w:rPr>
        <w:t xml:space="preserve">na </w:t>
      </w:r>
      <w:r w:rsidRPr="007018F1">
        <w:rPr>
          <w:rFonts w:ascii="Verdana" w:hAnsi="Verdana"/>
          <w:sz w:val="24"/>
          <w:szCs w:val="24"/>
        </w:rPr>
        <w:t>przewidzianym formularzu oferty</w:t>
      </w:r>
      <w:r w:rsidR="00B0468E">
        <w:rPr>
          <w:rFonts w:ascii="Verdana" w:hAnsi="Verdana"/>
          <w:sz w:val="24"/>
          <w:szCs w:val="24"/>
        </w:rPr>
        <w:t xml:space="preserve"> oraz wyliczenia całkowitej wartości zamówienia</w:t>
      </w:r>
      <w:r w:rsidRPr="007018F1">
        <w:rPr>
          <w:rFonts w:ascii="Verdana" w:hAnsi="Verdana"/>
          <w:sz w:val="24"/>
          <w:szCs w:val="24"/>
        </w:rPr>
        <w:t>, je</w:t>
      </w:r>
      <w:r w:rsidR="00873C46">
        <w:rPr>
          <w:rFonts w:ascii="Verdana" w:hAnsi="Verdana"/>
          <w:sz w:val="24"/>
          <w:szCs w:val="24"/>
        </w:rPr>
        <w:t>żeli dokumenty</w:t>
      </w:r>
      <w:r w:rsidRPr="007018F1">
        <w:rPr>
          <w:rFonts w:ascii="Verdana" w:hAnsi="Verdana"/>
          <w:sz w:val="24"/>
          <w:szCs w:val="24"/>
        </w:rPr>
        <w:t xml:space="preserve"> będą zawierały dane </w:t>
      </w:r>
      <w:r w:rsidRPr="00FA3278">
        <w:rPr>
          <w:rFonts w:ascii="Verdana" w:hAnsi="Verdana"/>
          <w:b/>
          <w:bCs/>
          <w:sz w:val="24"/>
          <w:szCs w:val="24"/>
        </w:rPr>
        <w:t>zawarte w Załączniku nr 1</w:t>
      </w:r>
      <w:r w:rsidR="0072110E" w:rsidRPr="00FA3278">
        <w:rPr>
          <w:rFonts w:ascii="Verdana" w:hAnsi="Verdana"/>
          <w:b/>
          <w:bCs/>
          <w:sz w:val="24"/>
          <w:szCs w:val="24"/>
        </w:rPr>
        <w:t xml:space="preserve"> oraz Załączniku/ach nr 1a i/lub 1b</w:t>
      </w:r>
      <w:r w:rsidRPr="00FA3278">
        <w:rPr>
          <w:rFonts w:ascii="Verdana" w:hAnsi="Verdana"/>
          <w:b/>
          <w:bCs/>
          <w:sz w:val="24"/>
          <w:szCs w:val="24"/>
        </w:rPr>
        <w:t>.</w:t>
      </w:r>
    </w:p>
    <w:p w14:paraId="10EDD1B1" w14:textId="77777777" w:rsidR="001C1EFA" w:rsidRPr="007018F1" w:rsidRDefault="001C1EFA" w:rsidP="001E6DF8">
      <w:pPr>
        <w:numPr>
          <w:ilvl w:val="0"/>
          <w:numId w:val="3"/>
        </w:numPr>
        <w:suppressAutoHyphens w:val="0"/>
        <w:autoSpaceDE w:val="0"/>
        <w:autoSpaceDN w:val="0"/>
        <w:adjustRightInd w:val="0"/>
        <w:spacing w:line="288" w:lineRule="auto"/>
        <w:ind w:left="283" w:hanging="283"/>
        <w:jc w:val="both"/>
        <w:rPr>
          <w:rFonts w:ascii="Verdana" w:hAnsi="Verdana"/>
          <w:sz w:val="24"/>
          <w:szCs w:val="24"/>
        </w:rPr>
      </w:pPr>
      <w:r w:rsidRPr="007018F1">
        <w:rPr>
          <w:rFonts w:ascii="Verdana" w:hAnsi="Verdana"/>
          <w:sz w:val="24"/>
          <w:szCs w:val="24"/>
        </w:rPr>
        <w:t>Oferty złożone po wyznaczonym terminie do ich składania w toku postępowania/negocjacji nie będą badane i oceniane przez Zamawiającego.</w:t>
      </w:r>
    </w:p>
    <w:p w14:paraId="0E922AE7" w14:textId="77777777" w:rsidR="000B41FB" w:rsidRPr="007018F1" w:rsidRDefault="000B41FB" w:rsidP="001E6DF8">
      <w:pPr>
        <w:numPr>
          <w:ilvl w:val="0"/>
          <w:numId w:val="3"/>
        </w:numPr>
        <w:tabs>
          <w:tab w:val="left" w:pos="426"/>
        </w:tabs>
        <w:suppressAutoHyphens w:val="0"/>
        <w:autoSpaceDE w:val="0"/>
        <w:autoSpaceDN w:val="0"/>
        <w:adjustRightInd w:val="0"/>
        <w:spacing w:line="288" w:lineRule="auto"/>
        <w:ind w:left="283" w:hanging="283"/>
        <w:jc w:val="both"/>
        <w:rPr>
          <w:rFonts w:ascii="Verdana" w:hAnsi="Verdana"/>
          <w:sz w:val="24"/>
          <w:szCs w:val="24"/>
        </w:rPr>
      </w:pPr>
      <w:r w:rsidRPr="007018F1">
        <w:rPr>
          <w:rFonts w:ascii="Verdana" w:hAnsi="Verdana"/>
          <w:sz w:val="24"/>
          <w:szCs w:val="24"/>
        </w:rPr>
        <w:t>Zamawiający zastrzega sobie również prawo poprawienia w ofercie:</w:t>
      </w:r>
    </w:p>
    <w:p w14:paraId="18848ADB" w14:textId="77777777" w:rsidR="00F67697" w:rsidRPr="007018F1" w:rsidRDefault="000B41FB" w:rsidP="001E6DF8">
      <w:pPr>
        <w:numPr>
          <w:ilvl w:val="0"/>
          <w:numId w:val="15"/>
        </w:numPr>
        <w:suppressAutoHyphens w:val="0"/>
        <w:autoSpaceDE w:val="0"/>
        <w:autoSpaceDN w:val="0"/>
        <w:adjustRightInd w:val="0"/>
        <w:spacing w:line="288" w:lineRule="auto"/>
        <w:jc w:val="both"/>
        <w:rPr>
          <w:rFonts w:ascii="Verdana" w:hAnsi="Verdana"/>
          <w:sz w:val="24"/>
          <w:szCs w:val="24"/>
        </w:rPr>
      </w:pPr>
      <w:r w:rsidRPr="007018F1">
        <w:rPr>
          <w:rFonts w:ascii="Verdana" w:hAnsi="Verdana"/>
          <w:sz w:val="24"/>
          <w:szCs w:val="24"/>
        </w:rPr>
        <w:t>oczywistych omyłek pisarskich;</w:t>
      </w:r>
    </w:p>
    <w:p w14:paraId="2FCFAA1C" w14:textId="77777777" w:rsidR="00F67697" w:rsidRPr="007018F1" w:rsidRDefault="000B41FB" w:rsidP="001E6DF8">
      <w:pPr>
        <w:numPr>
          <w:ilvl w:val="0"/>
          <w:numId w:val="15"/>
        </w:numPr>
        <w:suppressAutoHyphens w:val="0"/>
        <w:autoSpaceDE w:val="0"/>
        <w:autoSpaceDN w:val="0"/>
        <w:adjustRightInd w:val="0"/>
        <w:spacing w:line="288" w:lineRule="auto"/>
        <w:jc w:val="both"/>
        <w:rPr>
          <w:rFonts w:ascii="Verdana" w:hAnsi="Verdana"/>
          <w:sz w:val="24"/>
          <w:szCs w:val="24"/>
        </w:rPr>
      </w:pPr>
      <w:r w:rsidRPr="007018F1">
        <w:rPr>
          <w:rFonts w:ascii="Verdana" w:hAnsi="Verdana"/>
          <w:sz w:val="24"/>
          <w:szCs w:val="24"/>
        </w:rPr>
        <w:t xml:space="preserve">oczywistych omyłek rachunkowych, z uwzględnieniem konsekwencji rachunkowych dokonanych poprawek; </w:t>
      </w:r>
    </w:p>
    <w:p w14:paraId="4CBDB0A3" w14:textId="77777777" w:rsidR="000B41FB" w:rsidRPr="007018F1" w:rsidRDefault="000B41FB" w:rsidP="001E6DF8">
      <w:pPr>
        <w:numPr>
          <w:ilvl w:val="0"/>
          <w:numId w:val="15"/>
        </w:numPr>
        <w:suppressAutoHyphens w:val="0"/>
        <w:autoSpaceDE w:val="0"/>
        <w:autoSpaceDN w:val="0"/>
        <w:adjustRightInd w:val="0"/>
        <w:spacing w:line="288" w:lineRule="auto"/>
        <w:jc w:val="both"/>
        <w:rPr>
          <w:rFonts w:ascii="Verdana" w:hAnsi="Verdana"/>
          <w:sz w:val="24"/>
          <w:szCs w:val="24"/>
        </w:rPr>
      </w:pPr>
      <w:r w:rsidRPr="007018F1">
        <w:rPr>
          <w:rFonts w:ascii="Verdana" w:hAnsi="Verdana"/>
          <w:sz w:val="24"/>
          <w:szCs w:val="24"/>
        </w:rPr>
        <w:t>innych omyłek polegających na niezgodności ofert</w:t>
      </w:r>
      <w:r w:rsidR="0006527F">
        <w:rPr>
          <w:rFonts w:ascii="Verdana" w:hAnsi="Verdana"/>
          <w:sz w:val="24"/>
          <w:szCs w:val="24"/>
        </w:rPr>
        <w:t>y z warunkami zamówienia</w:t>
      </w:r>
      <w:r w:rsidRPr="007018F1">
        <w:rPr>
          <w:rFonts w:ascii="Verdana" w:hAnsi="Verdana"/>
          <w:sz w:val="24"/>
          <w:szCs w:val="24"/>
        </w:rPr>
        <w:t>, niepowodujących istotnych zmian w treści oferty niezwłocznie zawiadamiając o tym Wykonawcę, którego oferta została poprawiona. Jeżeli Wykonawca w terminie 3 dni od dnia poprawienia przez Zamawiając</w:t>
      </w:r>
      <w:r w:rsidR="004B4805" w:rsidRPr="007018F1">
        <w:rPr>
          <w:rFonts w:ascii="Verdana" w:hAnsi="Verdana"/>
          <w:sz w:val="24"/>
          <w:szCs w:val="24"/>
        </w:rPr>
        <w:t xml:space="preserve">ego </w:t>
      </w:r>
      <w:r w:rsidR="00F67697" w:rsidRPr="007018F1">
        <w:rPr>
          <w:rFonts w:ascii="Verdana" w:hAnsi="Verdana"/>
          <w:sz w:val="24"/>
          <w:szCs w:val="24"/>
        </w:rPr>
        <w:t xml:space="preserve">innych </w:t>
      </w:r>
      <w:r w:rsidR="004B4805" w:rsidRPr="007018F1">
        <w:rPr>
          <w:rFonts w:ascii="Verdana" w:hAnsi="Verdana"/>
          <w:sz w:val="24"/>
          <w:szCs w:val="24"/>
        </w:rPr>
        <w:t>omyłek</w:t>
      </w:r>
      <w:r w:rsidR="00211993">
        <w:rPr>
          <w:rFonts w:ascii="Verdana" w:hAnsi="Verdana"/>
          <w:sz w:val="24"/>
          <w:szCs w:val="24"/>
        </w:rPr>
        <w:t xml:space="preserve"> i</w:t>
      </w:r>
      <w:r w:rsidR="00AB32EE">
        <w:rPr>
          <w:rFonts w:ascii="Verdana" w:hAnsi="Verdana"/>
          <w:sz w:val="24"/>
          <w:szCs w:val="24"/>
        </w:rPr>
        <w:t xml:space="preserve"> doręczenia informacji w w/w</w:t>
      </w:r>
      <w:r w:rsidRPr="007018F1">
        <w:rPr>
          <w:rFonts w:ascii="Verdana" w:hAnsi="Verdana"/>
          <w:sz w:val="24"/>
          <w:szCs w:val="24"/>
        </w:rPr>
        <w:t xml:space="preserve"> zakresie, nie wyraził sprzeciwu, uznaje się, że wyraził zgodę na dokonaną poprawę oferty – w przypadku niewyrażania zgody przez Wykonawcę oferta podlega odrzuceniu.</w:t>
      </w:r>
    </w:p>
    <w:p w14:paraId="242E4D76" w14:textId="77777777" w:rsidR="000B41FB" w:rsidRPr="007018F1" w:rsidRDefault="000B41FB" w:rsidP="001E6DF8">
      <w:pPr>
        <w:suppressAutoHyphens w:val="0"/>
        <w:autoSpaceDE w:val="0"/>
        <w:autoSpaceDN w:val="0"/>
        <w:adjustRightInd w:val="0"/>
        <w:spacing w:line="288" w:lineRule="auto"/>
        <w:ind w:left="1003"/>
        <w:jc w:val="both"/>
        <w:rPr>
          <w:rFonts w:ascii="Verdana" w:hAnsi="Verdana"/>
          <w:sz w:val="24"/>
          <w:szCs w:val="24"/>
        </w:rPr>
      </w:pPr>
      <w:r w:rsidRPr="007018F1">
        <w:rPr>
          <w:rFonts w:ascii="Verdana" w:hAnsi="Verdana"/>
          <w:sz w:val="24"/>
          <w:szCs w:val="24"/>
        </w:rPr>
        <w:t>O zmianach dokonanych w treści oferty</w:t>
      </w:r>
      <w:r w:rsidR="004B4805" w:rsidRPr="007018F1">
        <w:rPr>
          <w:rFonts w:ascii="Verdana" w:hAnsi="Verdana"/>
          <w:sz w:val="24"/>
          <w:szCs w:val="24"/>
        </w:rPr>
        <w:t xml:space="preserve"> w </w:t>
      </w:r>
      <w:r w:rsidRPr="007018F1">
        <w:rPr>
          <w:rFonts w:ascii="Verdana" w:hAnsi="Verdana"/>
          <w:sz w:val="24"/>
          <w:szCs w:val="24"/>
        </w:rPr>
        <w:t xml:space="preserve">pkt 1 - 2 Wykonawca zostanie poinformowany </w:t>
      </w:r>
      <w:r w:rsidR="004B5033" w:rsidRPr="007018F1">
        <w:rPr>
          <w:rFonts w:ascii="Verdana" w:hAnsi="Verdana"/>
          <w:sz w:val="24"/>
          <w:szCs w:val="24"/>
        </w:rPr>
        <w:t>środkami komunikacji elektronicznej</w:t>
      </w:r>
      <w:r w:rsidRPr="007018F1">
        <w:rPr>
          <w:rFonts w:ascii="Verdana" w:hAnsi="Verdana"/>
          <w:sz w:val="24"/>
          <w:szCs w:val="24"/>
        </w:rPr>
        <w:t xml:space="preserve"> </w:t>
      </w:r>
      <w:r w:rsidRPr="007018F1">
        <w:rPr>
          <w:rFonts w:ascii="Verdana" w:hAnsi="Verdana" w:cs="Arial"/>
          <w:sz w:val="24"/>
          <w:szCs w:val="24"/>
        </w:rPr>
        <w:t>przy użyciu Platformy Zakupowej</w:t>
      </w:r>
      <w:r w:rsidRPr="007018F1">
        <w:rPr>
          <w:rFonts w:ascii="Verdana" w:hAnsi="Verdana"/>
          <w:sz w:val="24"/>
          <w:szCs w:val="24"/>
        </w:rPr>
        <w:t xml:space="preserve">. </w:t>
      </w:r>
    </w:p>
    <w:p w14:paraId="1F5E5F17" w14:textId="77777777" w:rsidR="009C2FE1" w:rsidRPr="007018F1" w:rsidRDefault="00646A75" w:rsidP="001E6DF8">
      <w:pPr>
        <w:numPr>
          <w:ilvl w:val="0"/>
          <w:numId w:val="3"/>
        </w:numPr>
        <w:tabs>
          <w:tab w:val="left" w:pos="142"/>
          <w:tab w:val="left" w:pos="284"/>
          <w:tab w:val="left" w:pos="426"/>
        </w:tabs>
        <w:suppressAutoHyphens w:val="0"/>
        <w:autoSpaceDE w:val="0"/>
        <w:autoSpaceDN w:val="0"/>
        <w:adjustRightInd w:val="0"/>
        <w:spacing w:line="288" w:lineRule="auto"/>
        <w:ind w:left="283" w:hanging="283"/>
        <w:jc w:val="both"/>
        <w:rPr>
          <w:rFonts w:ascii="Verdana" w:hAnsi="Verdana"/>
          <w:sz w:val="24"/>
          <w:szCs w:val="24"/>
        </w:rPr>
      </w:pPr>
      <w:r>
        <w:rPr>
          <w:rFonts w:ascii="Verdana" w:hAnsi="Verdana"/>
          <w:sz w:val="24"/>
          <w:szCs w:val="24"/>
        </w:rPr>
        <w:t xml:space="preserve"> </w:t>
      </w:r>
      <w:r w:rsidR="009C2FE1" w:rsidRPr="007018F1">
        <w:rPr>
          <w:rFonts w:ascii="Verdana" w:hAnsi="Verdana"/>
          <w:sz w:val="24"/>
          <w:szCs w:val="24"/>
        </w:rPr>
        <w:t xml:space="preserve">Zamawiający zastrzega sobie prawo </w:t>
      </w:r>
      <w:r w:rsidR="00EE34CE">
        <w:rPr>
          <w:rFonts w:ascii="Verdana" w:hAnsi="Verdana"/>
          <w:sz w:val="24"/>
          <w:szCs w:val="24"/>
        </w:rPr>
        <w:t xml:space="preserve">do </w:t>
      </w:r>
      <w:r w:rsidR="009C2FE1" w:rsidRPr="007018F1">
        <w:rPr>
          <w:rFonts w:ascii="Verdana" w:hAnsi="Verdana"/>
          <w:sz w:val="24"/>
          <w:szCs w:val="24"/>
        </w:rPr>
        <w:t>odrzucenia oferty, jeżeli:</w:t>
      </w:r>
    </w:p>
    <w:p w14:paraId="0272CA2E" w14:textId="77777777" w:rsidR="006C2412" w:rsidRPr="007018F1" w:rsidRDefault="006C2412" w:rsidP="001E6DF8">
      <w:pPr>
        <w:numPr>
          <w:ilvl w:val="0"/>
          <w:numId w:val="14"/>
        </w:numPr>
        <w:suppressAutoHyphens w:val="0"/>
        <w:spacing w:line="288" w:lineRule="auto"/>
        <w:ind w:left="567" w:hanging="283"/>
        <w:jc w:val="both"/>
        <w:rPr>
          <w:rFonts w:ascii="Verdana" w:hAnsi="Verdana"/>
          <w:sz w:val="24"/>
          <w:szCs w:val="24"/>
        </w:rPr>
      </w:pPr>
      <w:r w:rsidRPr="007018F1">
        <w:rPr>
          <w:rFonts w:ascii="Verdana" w:hAnsi="Verdana" w:cs="Open Sans"/>
          <w:sz w:val="24"/>
          <w:szCs w:val="24"/>
          <w:shd w:val="clear" w:color="auto" w:fill="FFFFFF"/>
        </w:rPr>
        <w:t>jest nieważna na podstawie odrębnych przepisów, w tym Kodeksu cywilnego</w:t>
      </w:r>
      <w:r w:rsidR="004B5033" w:rsidRPr="007018F1">
        <w:rPr>
          <w:rFonts w:ascii="Verdana" w:hAnsi="Verdana" w:cs="Open Sans"/>
          <w:sz w:val="24"/>
          <w:szCs w:val="24"/>
          <w:shd w:val="clear" w:color="auto" w:fill="FFFFFF"/>
        </w:rPr>
        <w:t xml:space="preserve"> lub niezgodna z warunkami </w:t>
      </w:r>
      <w:r w:rsidR="004B5033" w:rsidRPr="001D3A47">
        <w:rPr>
          <w:rFonts w:ascii="Verdana" w:hAnsi="Verdana" w:cs="Open Sans"/>
          <w:strike/>
          <w:sz w:val="24"/>
          <w:szCs w:val="24"/>
          <w:shd w:val="clear" w:color="auto" w:fill="FFFFFF"/>
        </w:rPr>
        <w:t>zapytania o propozycję</w:t>
      </w:r>
      <w:r w:rsidR="004B5033" w:rsidRPr="007018F1">
        <w:rPr>
          <w:rFonts w:ascii="Verdana" w:hAnsi="Verdana" w:cs="Open Sans"/>
          <w:sz w:val="24"/>
          <w:szCs w:val="24"/>
          <w:shd w:val="clear" w:color="auto" w:fill="FFFFFF"/>
        </w:rPr>
        <w:t>/zapytania ofertowego</w:t>
      </w:r>
      <w:r w:rsidR="00911405">
        <w:rPr>
          <w:rFonts w:ascii="Verdana" w:hAnsi="Verdana" w:cs="Open Sans"/>
          <w:sz w:val="24"/>
          <w:szCs w:val="24"/>
          <w:shd w:val="clear" w:color="auto" w:fill="FFFFFF"/>
        </w:rPr>
        <w:t>*</w:t>
      </w:r>
      <w:r w:rsidRPr="007018F1">
        <w:rPr>
          <w:rFonts w:ascii="Verdana" w:hAnsi="Verdana" w:cs="Open Sans"/>
          <w:sz w:val="24"/>
          <w:szCs w:val="24"/>
          <w:shd w:val="clear" w:color="auto" w:fill="FFFFFF"/>
        </w:rPr>
        <w:t xml:space="preserve">; </w:t>
      </w:r>
    </w:p>
    <w:p w14:paraId="08C2EB81" w14:textId="7E81A511" w:rsidR="006C2412" w:rsidRPr="007018F1" w:rsidRDefault="006C2412" w:rsidP="001E6DF8">
      <w:pPr>
        <w:numPr>
          <w:ilvl w:val="0"/>
          <w:numId w:val="14"/>
        </w:numPr>
        <w:suppressAutoHyphens w:val="0"/>
        <w:spacing w:line="288" w:lineRule="auto"/>
        <w:jc w:val="both"/>
        <w:rPr>
          <w:rFonts w:ascii="Verdana" w:hAnsi="Verdana"/>
          <w:sz w:val="24"/>
          <w:szCs w:val="24"/>
        </w:rPr>
      </w:pPr>
      <w:r w:rsidRPr="007018F1">
        <w:rPr>
          <w:rFonts w:ascii="Verdana" w:hAnsi="Verdana" w:cs="Open Sans"/>
          <w:sz w:val="24"/>
          <w:szCs w:val="24"/>
          <w:shd w:val="clear" w:color="auto" w:fill="FFFFFF"/>
        </w:rPr>
        <w:t>zawiera błędy w obliczeniu ceny lub kosztu</w:t>
      </w:r>
      <w:r w:rsidR="00040D8F">
        <w:rPr>
          <w:rFonts w:ascii="Verdana" w:hAnsi="Verdana" w:cs="Open Sans"/>
          <w:sz w:val="24"/>
          <w:szCs w:val="24"/>
          <w:shd w:val="clear" w:color="auto" w:fill="FFFFFF"/>
        </w:rPr>
        <w:t xml:space="preserve">, z zastrzeżeniem ust. </w:t>
      </w:r>
      <w:r w:rsidR="000E230A">
        <w:rPr>
          <w:rFonts w:ascii="Verdana" w:hAnsi="Verdana" w:cs="Open Sans"/>
          <w:sz w:val="24"/>
          <w:szCs w:val="24"/>
          <w:shd w:val="clear" w:color="auto" w:fill="FFFFFF"/>
        </w:rPr>
        <w:t>10</w:t>
      </w:r>
      <w:r w:rsidR="00454055">
        <w:rPr>
          <w:rFonts w:ascii="Verdana" w:hAnsi="Verdana" w:cs="Open Sans"/>
          <w:sz w:val="24"/>
          <w:szCs w:val="24"/>
          <w:shd w:val="clear" w:color="auto" w:fill="FFFFFF"/>
        </w:rPr>
        <w:t>;</w:t>
      </w:r>
    </w:p>
    <w:p w14:paraId="38D16E76" w14:textId="77777777" w:rsidR="004B5033" w:rsidRPr="007018F1" w:rsidRDefault="004B5033" w:rsidP="001E6DF8">
      <w:pPr>
        <w:numPr>
          <w:ilvl w:val="0"/>
          <w:numId w:val="14"/>
        </w:numPr>
        <w:suppressAutoHyphens w:val="0"/>
        <w:spacing w:line="288" w:lineRule="auto"/>
        <w:jc w:val="both"/>
        <w:rPr>
          <w:rFonts w:ascii="Verdana" w:hAnsi="Verdana"/>
          <w:sz w:val="24"/>
          <w:szCs w:val="24"/>
        </w:rPr>
      </w:pPr>
      <w:r w:rsidRPr="007018F1">
        <w:rPr>
          <w:rFonts w:ascii="Verdana" w:hAnsi="Verdana"/>
          <w:sz w:val="24"/>
          <w:szCs w:val="24"/>
        </w:rPr>
        <w:t xml:space="preserve">została </w:t>
      </w:r>
      <w:r w:rsidRPr="007018F1">
        <w:rPr>
          <w:rFonts w:ascii="Verdana" w:hAnsi="Verdana" w:cs="Open Sans"/>
          <w:sz w:val="24"/>
          <w:szCs w:val="24"/>
          <w:shd w:val="clear" w:color="auto" w:fill="FFFFFF"/>
        </w:rPr>
        <w:t>złożona po terminie składania ofert;</w:t>
      </w:r>
    </w:p>
    <w:p w14:paraId="558770FC" w14:textId="77777777" w:rsidR="006C2412" w:rsidRPr="007018F1" w:rsidRDefault="006C2412" w:rsidP="001E6DF8">
      <w:pPr>
        <w:numPr>
          <w:ilvl w:val="0"/>
          <w:numId w:val="14"/>
        </w:numPr>
        <w:suppressAutoHyphens w:val="0"/>
        <w:spacing w:line="288" w:lineRule="auto"/>
        <w:jc w:val="both"/>
        <w:rPr>
          <w:rFonts w:ascii="Verdana" w:hAnsi="Verdana"/>
          <w:sz w:val="24"/>
          <w:szCs w:val="24"/>
        </w:rPr>
      </w:pPr>
      <w:r w:rsidRPr="007018F1">
        <w:rPr>
          <w:rFonts w:ascii="Verdana" w:hAnsi="Verdana"/>
          <w:sz w:val="24"/>
          <w:szCs w:val="24"/>
        </w:rPr>
        <w:lastRenderedPageBreak/>
        <w:t>została złożona przez Wykonawcę niespełniającego warunków udziału w postępowaniu;</w:t>
      </w:r>
    </w:p>
    <w:p w14:paraId="48065315" w14:textId="77777777" w:rsidR="006C2412" w:rsidRPr="007018F1" w:rsidRDefault="006C2412" w:rsidP="001E6DF8">
      <w:pPr>
        <w:numPr>
          <w:ilvl w:val="0"/>
          <w:numId w:val="14"/>
        </w:numPr>
        <w:suppressAutoHyphens w:val="0"/>
        <w:spacing w:line="288" w:lineRule="auto"/>
        <w:jc w:val="both"/>
        <w:rPr>
          <w:rFonts w:ascii="Verdana" w:hAnsi="Verdana"/>
          <w:sz w:val="24"/>
          <w:szCs w:val="24"/>
        </w:rPr>
      </w:pPr>
      <w:r w:rsidRPr="007018F1">
        <w:rPr>
          <w:rFonts w:ascii="Verdana" w:hAnsi="Verdana"/>
          <w:sz w:val="24"/>
          <w:szCs w:val="24"/>
        </w:rPr>
        <w:t xml:space="preserve">oferta nie została złożona w przewidzianej dla niej w niniejszym </w:t>
      </w:r>
      <w:r w:rsidR="004B5033" w:rsidRPr="007018F1">
        <w:rPr>
          <w:rFonts w:ascii="Verdana" w:hAnsi="Verdana"/>
          <w:sz w:val="24"/>
          <w:szCs w:val="24"/>
        </w:rPr>
        <w:t>R</w:t>
      </w:r>
      <w:r w:rsidRPr="007018F1">
        <w:rPr>
          <w:rFonts w:ascii="Verdana" w:hAnsi="Verdana"/>
          <w:sz w:val="24"/>
          <w:szCs w:val="24"/>
        </w:rPr>
        <w:t>egulaminie</w:t>
      </w:r>
      <w:r w:rsidR="00891F2B" w:rsidRPr="00891F2B">
        <w:rPr>
          <w:rFonts w:ascii="Verdana" w:hAnsi="Verdana"/>
          <w:sz w:val="24"/>
          <w:szCs w:val="24"/>
        </w:rPr>
        <w:t xml:space="preserve"> </w:t>
      </w:r>
      <w:r w:rsidR="00891F2B" w:rsidRPr="007018F1">
        <w:rPr>
          <w:rFonts w:ascii="Verdana" w:hAnsi="Verdana"/>
          <w:sz w:val="24"/>
          <w:szCs w:val="24"/>
        </w:rPr>
        <w:t>formie</w:t>
      </w:r>
      <w:r w:rsidRPr="007018F1">
        <w:rPr>
          <w:rFonts w:ascii="Verdana" w:hAnsi="Verdana"/>
          <w:sz w:val="24"/>
          <w:szCs w:val="24"/>
        </w:rPr>
        <w:t>;</w:t>
      </w:r>
    </w:p>
    <w:p w14:paraId="35AE16CF" w14:textId="77777777" w:rsidR="006C2412" w:rsidRDefault="006C2412" w:rsidP="001E6DF8">
      <w:pPr>
        <w:numPr>
          <w:ilvl w:val="0"/>
          <w:numId w:val="14"/>
        </w:numPr>
        <w:suppressAutoHyphens w:val="0"/>
        <w:autoSpaceDE w:val="0"/>
        <w:autoSpaceDN w:val="0"/>
        <w:adjustRightInd w:val="0"/>
        <w:spacing w:line="288" w:lineRule="auto"/>
        <w:jc w:val="both"/>
        <w:rPr>
          <w:rFonts w:ascii="Verdana" w:hAnsi="Verdana"/>
          <w:sz w:val="24"/>
          <w:szCs w:val="24"/>
        </w:rPr>
      </w:pPr>
      <w:r w:rsidRPr="007018F1">
        <w:rPr>
          <w:rFonts w:ascii="Verdana" w:hAnsi="Verdana"/>
          <w:sz w:val="24"/>
          <w:szCs w:val="24"/>
        </w:rPr>
        <w:t>Wykonawca w ciągu ostatnich trzech lat przed upływem terminu składania ofert nie wykonał zamówienia, które zostało udzielone przez Zamawiającego, wykonał je nienależycie, bezpodstawnie odstąpił od jego wykonania lub nastąpiło rozwiązanie umowy bez zachowania okresu wypowiedzenia z przyczyn leżących po stronie Wykonawcy;</w:t>
      </w:r>
    </w:p>
    <w:p w14:paraId="72ADD64B" w14:textId="033BF0E4" w:rsidR="00954125" w:rsidRPr="00954125" w:rsidRDefault="006C2412" w:rsidP="001E6DF8">
      <w:pPr>
        <w:numPr>
          <w:ilvl w:val="0"/>
          <w:numId w:val="14"/>
        </w:numPr>
        <w:suppressAutoHyphens w:val="0"/>
        <w:autoSpaceDE w:val="0"/>
        <w:autoSpaceDN w:val="0"/>
        <w:adjustRightInd w:val="0"/>
        <w:spacing w:line="288" w:lineRule="auto"/>
        <w:jc w:val="both"/>
        <w:rPr>
          <w:rFonts w:ascii="Verdana" w:hAnsi="Verdana"/>
          <w:sz w:val="24"/>
          <w:szCs w:val="24"/>
        </w:rPr>
      </w:pPr>
      <w:r w:rsidRPr="00954125">
        <w:rPr>
          <w:rFonts w:ascii="Verdana" w:hAnsi="Verdana"/>
          <w:sz w:val="24"/>
          <w:szCs w:val="24"/>
        </w:rPr>
        <w:t>Wykonawca</w:t>
      </w:r>
      <w:r w:rsidR="00954125" w:rsidRPr="00954125">
        <w:rPr>
          <w:rFonts w:ascii="Verdana" w:hAnsi="Verdana"/>
          <w:sz w:val="24"/>
          <w:szCs w:val="24"/>
        </w:rPr>
        <w:t xml:space="preserve"> w terminie 3 dni od dnia doręczenia przez Zamawiającego informacji o poprawieniu innej omyłki, nie zgodził</w:t>
      </w:r>
      <w:r w:rsidR="00954125">
        <w:rPr>
          <w:rFonts w:ascii="Verdana" w:hAnsi="Verdana"/>
          <w:sz w:val="24"/>
          <w:szCs w:val="24"/>
        </w:rPr>
        <w:t xml:space="preserve"> się na poprawienie innej omyłki</w:t>
      </w:r>
      <w:r w:rsidR="00954125" w:rsidRPr="00954125">
        <w:rPr>
          <w:rFonts w:ascii="Verdana" w:hAnsi="Verdana"/>
          <w:sz w:val="24"/>
          <w:szCs w:val="24"/>
        </w:rPr>
        <w:t xml:space="preserve"> przewidz</w:t>
      </w:r>
      <w:r w:rsidR="00622521">
        <w:rPr>
          <w:rFonts w:ascii="Verdana" w:hAnsi="Verdana"/>
          <w:sz w:val="24"/>
          <w:szCs w:val="24"/>
        </w:rPr>
        <w:t xml:space="preserve">ianej w ust. </w:t>
      </w:r>
      <w:r w:rsidR="000E230A">
        <w:rPr>
          <w:rFonts w:ascii="Verdana" w:hAnsi="Verdana"/>
          <w:sz w:val="24"/>
          <w:szCs w:val="24"/>
        </w:rPr>
        <w:t>10</w:t>
      </w:r>
      <w:r w:rsidR="00954125" w:rsidRPr="00954125">
        <w:rPr>
          <w:rFonts w:ascii="Verdana" w:hAnsi="Verdana"/>
          <w:sz w:val="24"/>
          <w:szCs w:val="24"/>
        </w:rPr>
        <w:t xml:space="preserve"> pkt 3;</w:t>
      </w:r>
    </w:p>
    <w:p w14:paraId="1202E5F2" w14:textId="77777777" w:rsidR="007018F1" w:rsidRPr="00954125" w:rsidRDefault="008F7DD1" w:rsidP="001E6DF8">
      <w:pPr>
        <w:numPr>
          <w:ilvl w:val="0"/>
          <w:numId w:val="14"/>
        </w:numPr>
        <w:suppressAutoHyphens w:val="0"/>
        <w:autoSpaceDE w:val="0"/>
        <w:autoSpaceDN w:val="0"/>
        <w:adjustRightInd w:val="0"/>
        <w:spacing w:line="288" w:lineRule="auto"/>
        <w:jc w:val="both"/>
        <w:rPr>
          <w:rFonts w:ascii="Verdana" w:hAnsi="Verdana"/>
          <w:sz w:val="24"/>
          <w:szCs w:val="24"/>
        </w:rPr>
      </w:pPr>
      <w:r>
        <w:rPr>
          <w:rFonts w:ascii="Verdana" w:hAnsi="Verdana"/>
          <w:sz w:val="24"/>
          <w:szCs w:val="24"/>
        </w:rPr>
        <w:t>Wykonawca nie złożył</w:t>
      </w:r>
      <w:r w:rsidR="006C2412" w:rsidRPr="00954125">
        <w:rPr>
          <w:rFonts w:ascii="Verdana" w:hAnsi="Verdana"/>
          <w:sz w:val="24"/>
          <w:szCs w:val="24"/>
        </w:rPr>
        <w:t xml:space="preserve"> wyjaśnień do treści oferty w wyznaczonym przez Zamawiającego terminie</w:t>
      </w:r>
      <w:r w:rsidR="004A7103" w:rsidRPr="00954125">
        <w:rPr>
          <w:rFonts w:ascii="Verdana" w:hAnsi="Verdana"/>
          <w:sz w:val="24"/>
          <w:szCs w:val="24"/>
        </w:rPr>
        <w:t>;</w:t>
      </w:r>
    </w:p>
    <w:p w14:paraId="143C4192" w14:textId="77777777" w:rsidR="004A7103" w:rsidRPr="00954125" w:rsidRDefault="004A7103" w:rsidP="001E6DF8">
      <w:pPr>
        <w:numPr>
          <w:ilvl w:val="0"/>
          <w:numId w:val="14"/>
        </w:numPr>
        <w:suppressAutoHyphens w:val="0"/>
        <w:autoSpaceDE w:val="0"/>
        <w:autoSpaceDN w:val="0"/>
        <w:adjustRightInd w:val="0"/>
        <w:spacing w:line="288" w:lineRule="auto"/>
        <w:jc w:val="both"/>
        <w:rPr>
          <w:rFonts w:ascii="Verdana" w:hAnsi="Verdana"/>
          <w:sz w:val="24"/>
          <w:szCs w:val="24"/>
        </w:rPr>
      </w:pPr>
      <w:r w:rsidRPr="00954125">
        <w:rPr>
          <w:rFonts w:ascii="Verdana" w:hAnsi="Verdana"/>
          <w:sz w:val="24"/>
          <w:szCs w:val="24"/>
        </w:rPr>
        <w:t>Wykonawca w terminie wskazanym przez Zamawiającego nie złożył na wezwanie Zamawiającego dokumentów.</w:t>
      </w:r>
    </w:p>
    <w:p w14:paraId="66AC2A8B" w14:textId="6A252D6C" w:rsidR="009D1A1B" w:rsidRPr="007018F1" w:rsidRDefault="003F6B3B" w:rsidP="001E6DF8">
      <w:pPr>
        <w:tabs>
          <w:tab w:val="left" w:pos="426"/>
        </w:tabs>
        <w:suppressAutoHyphens w:val="0"/>
        <w:autoSpaceDE w:val="0"/>
        <w:autoSpaceDN w:val="0"/>
        <w:adjustRightInd w:val="0"/>
        <w:spacing w:line="288" w:lineRule="auto"/>
        <w:ind w:hanging="142"/>
        <w:jc w:val="both"/>
        <w:rPr>
          <w:rFonts w:ascii="Verdana" w:hAnsi="Verdana"/>
          <w:sz w:val="24"/>
          <w:szCs w:val="24"/>
        </w:rPr>
      </w:pPr>
      <w:r>
        <w:rPr>
          <w:rFonts w:ascii="Verdana" w:hAnsi="Verdana"/>
          <w:sz w:val="24"/>
          <w:szCs w:val="24"/>
        </w:rPr>
        <w:t>1</w:t>
      </w:r>
      <w:r w:rsidR="00FA3278">
        <w:rPr>
          <w:rFonts w:ascii="Verdana" w:hAnsi="Verdana"/>
          <w:sz w:val="24"/>
          <w:szCs w:val="24"/>
        </w:rPr>
        <w:t>2</w:t>
      </w:r>
      <w:r>
        <w:rPr>
          <w:rFonts w:ascii="Verdana" w:hAnsi="Verdana"/>
          <w:sz w:val="24"/>
          <w:szCs w:val="24"/>
        </w:rPr>
        <w:t xml:space="preserve">. </w:t>
      </w:r>
      <w:r w:rsidR="009D1A1B" w:rsidRPr="007018F1">
        <w:rPr>
          <w:rFonts w:ascii="Verdana" w:hAnsi="Verdana"/>
          <w:sz w:val="24"/>
          <w:szCs w:val="24"/>
        </w:rPr>
        <w:t>Po</w:t>
      </w:r>
      <w:r w:rsidR="009327BD">
        <w:rPr>
          <w:rFonts w:ascii="Verdana" w:hAnsi="Verdana"/>
          <w:sz w:val="24"/>
          <w:szCs w:val="24"/>
        </w:rPr>
        <w:t xml:space="preserve">stępowanie podlega zamknięciu, </w:t>
      </w:r>
      <w:r w:rsidR="009D1A1B" w:rsidRPr="007018F1">
        <w:rPr>
          <w:rFonts w:ascii="Verdana" w:hAnsi="Verdana"/>
          <w:sz w:val="24"/>
          <w:szCs w:val="24"/>
        </w:rPr>
        <w:t>gdy:</w:t>
      </w:r>
    </w:p>
    <w:p w14:paraId="75E912A6" w14:textId="77777777" w:rsidR="009D1A1B" w:rsidRPr="007018F1" w:rsidRDefault="009D1A1B" w:rsidP="001E6DF8">
      <w:pPr>
        <w:numPr>
          <w:ilvl w:val="0"/>
          <w:numId w:val="13"/>
        </w:numPr>
        <w:suppressAutoHyphens w:val="0"/>
        <w:spacing w:line="288" w:lineRule="auto"/>
        <w:jc w:val="both"/>
        <w:rPr>
          <w:rFonts w:ascii="Verdana" w:hAnsi="Verdana"/>
          <w:sz w:val="24"/>
          <w:szCs w:val="24"/>
        </w:rPr>
      </w:pPr>
      <w:r w:rsidRPr="007018F1">
        <w:rPr>
          <w:rFonts w:ascii="Verdana" w:hAnsi="Verdana"/>
          <w:sz w:val="24"/>
          <w:szCs w:val="24"/>
        </w:rPr>
        <w:t>nie złożono żadnej oferty;</w:t>
      </w:r>
    </w:p>
    <w:p w14:paraId="097D69B0" w14:textId="77777777" w:rsidR="009D1A1B" w:rsidRPr="007018F1" w:rsidRDefault="009D1A1B" w:rsidP="001E6DF8">
      <w:pPr>
        <w:numPr>
          <w:ilvl w:val="0"/>
          <w:numId w:val="13"/>
        </w:numPr>
        <w:suppressAutoHyphens w:val="0"/>
        <w:spacing w:line="288" w:lineRule="auto"/>
        <w:jc w:val="both"/>
        <w:rPr>
          <w:rFonts w:ascii="Verdana" w:hAnsi="Verdana"/>
          <w:sz w:val="24"/>
          <w:szCs w:val="24"/>
        </w:rPr>
      </w:pPr>
      <w:r w:rsidRPr="007018F1">
        <w:rPr>
          <w:rFonts w:ascii="Verdana" w:hAnsi="Verdana"/>
          <w:sz w:val="24"/>
          <w:szCs w:val="24"/>
        </w:rPr>
        <w:t>wszystkie złożone oferty podlegały odrzuceniu;</w:t>
      </w:r>
    </w:p>
    <w:p w14:paraId="2B4C3053" w14:textId="77777777" w:rsidR="009D1A1B" w:rsidRPr="007018F1" w:rsidRDefault="009D1A1B" w:rsidP="001E6DF8">
      <w:pPr>
        <w:numPr>
          <w:ilvl w:val="0"/>
          <w:numId w:val="13"/>
        </w:numPr>
        <w:suppressAutoHyphens w:val="0"/>
        <w:spacing w:line="288" w:lineRule="auto"/>
        <w:jc w:val="both"/>
        <w:rPr>
          <w:rFonts w:ascii="Verdana" w:hAnsi="Verdana"/>
          <w:sz w:val="24"/>
          <w:szCs w:val="24"/>
        </w:rPr>
      </w:pPr>
      <w:r w:rsidRPr="007018F1">
        <w:rPr>
          <w:rFonts w:ascii="Verdana" w:hAnsi="Verdana"/>
          <w:sz w:val="24"/>
          <w:szCs w:val="24"/>
        </w:rPr>
        <w:t>cena najkorzystniejszej</w:t>
      </w:r>
      <w:r w:rsidR="00E11C30">
        <w:rPr>
          <w:rFonts w:ascii="Verdana" w:hAnsi="Verdana"/>
          <w:sz w:val="24"/>
          <w:szCs w:val="24"/>
        </w:rPr>
        <w:t xml:space="preserve"> oferty</w:t>
      </w:r>
      <w:r w:rsidRPr="007018F1">
        <w:rPr>
          <w:rFonts w:ascii="Verdana" w:hAnsi="Verdana"/>
          <w:sz w:val="24"/>
          <w:szCs w:val="24"/>
        </w:rPr>
        <w:t xml:space="preserve"> przewyższa kwotę, jaką Zamawiający przeznaczył na finansowanie zamówienia chyba, że Zamawiający może zwiększyć kwotę do ceny najkorzystniejszej oferty;</w:t>
      </w:r>
    </w:p>
    <w:p w14:paraId="24E69A26" w14:textId="77777777" w:rsidR="009D1A1B" w:rsidRPr="007018F1" w:rsidRDefault="009D1A1B" w:rsidP="001E6DF8">
      <w:pPr>
        <w:numPr>
          <w:ilvl w:val="0"/>
          <w:numId w:val="13"/>
        </w:numPr>
        <w:suppressAutoHyphens w:val="0"/>
        <w:spacing w:line="288" w:lineRule="auto"/>
        <w:jc w:val="both"/>
        <w:rPr>
          <w:rFonts w:ascii="Verdana" w:hAnsi="Verdana"/>
          <w:sz w:val="24"/>
          <w:szCs w:val="24"/>
        </w:rPr>
      </w:pPr>
      <w:r w:rsidRPr="007018F1">
        <w:rPr>
          <w:rFonts w:ascii="Verdana" w:hAnsi="Verdana"/>
          <w:sz w:val="24"/>
          <w:szCs w:val="24"/>
        </w:rPr>
        <w:t>wystąpiła istotna zmiana okoliczności, powodująca, że prowadzenie postępowania lub wykonanie zamówienia nie leży w interesie publicznym, czego nie można było przewidzieć;</w:t>
      </w:r>
    </w:p>
    <w:p w14:paraId="3DB46DE9" w14:textId="77777777" w:rsidR="009D1A1B" w:rsidRPr="00E548BA" w:rsidRDefault="009D1A1B" w:rsidP="001E6DF8">
      <w:pPr>
        <w:numPr>
          <w:ilvl w:val="0"/>
          <w:numId w:val="13"/>
        </w:numPr>
        <w:suppressAutoHyphens w:val="0"/>
        <w:spacing w:line="288" w:lineRule="auto"/>
        <w:jc w:val="both"/>
        <w:rPr>
          <w:rFonts w:ascii="Verdana" w:hAnsi="Verdana"/>
          <w:sz w:val="24"/>
          <w:szCs w:val="24"/>
        </w:rPr>
      </w:pPr>
      <w:r w:rsidRPr="007018F1">
        <w:rPr>
          <w:rFonts w:ascii="Verdana" w:hAnsi="Verdana"/>
          <w:sz w:val="24"/>
          <w:szCs w:val="24"/>
        </w:rPr>
        <w:t>Wykonawca uchyla się od zawarcia umowy i niemożliwe jest wybranie oferty kolejnego Wy</w:t>
      </w:r>
      <w:r w:rsidR="00E548BA">
        <w:rPr>
          <w:rFonts w:ascii="Verdana" w:hAnsi="Verdana"/>
          <w:sz w:val="24"/>
          <w:szCs w:val="24"/>
        </w:rPr>
        <w:t>konawcy</w:t>
      </w:r>
      <w:r w:rsidRPr="00E548BA">
        <w:rPr>
          <w:rFonts w:ascii="Verdana" w:hAnsi="Verdana"/>
          <w:sz w:val="24"/>
          <w:szCs w:val="24"/>
        </w:rPr>
        <w:t>;</w:t>
      </w:r>
    </w:p>
    <w:p w14:paraId="4DE94FC5" w14:textId="77777777" w:rsidR="009D1A1B" w:rsidRPr="007018F1" w:rsidRDefault="009D1A1B" w:rsidP="001E6DF8">
      <w:pPr>
        <w:numPr>
          <w:ilvl w:val="0"/>
          <w:numId w:val="13"/>
        </w:numPr>
        <w:suppressAutoHyphens w:val="0"/>
        <w:spacing w:line="288" w:lineRule="auto"/>
        <w:jc w:val="both"/>
        <w:rPr>
          <w:rFonts w:ascii="Verdana" w:hAnsi="Verdana"/>
          <w:sz w:val="24"/>
          <w:szCs w:val="24"/>
        </w:rPr>
      </w:pPr>
      <w:r w:rsidRPr="007018F1">
        <w:rPr>
          <w:rFonts w:ascii="Verdana" w:hAnsi="Verdana"/>
          <w:sz w:val="24"/>
          <w:szCs w:val="24"/>
        </w:rPr>
        <w:t xml:space="preserve">postępowanie obarczone jest </w:t>
      </w:r>
      <w:r w:rsidR="007018F1" w:rsidRPr="007018F1">
        <w:rPr>
          <w:rFonts w:ascii="Verdana" w:hAnsi="Verdana"/>
          <w:sz w:val="24"/>
          <w:szCs w:val="24"/>
        </w:rPr>
        <w:t>niemożliwą</w:t>
      </w:r>
      <w:r w:rsidRPr="007018F1">
        <w:rPr>
          <w:rFonts w:ascii="Verdana" w:hAnsi="Verdana"/>
          <w:sz w:val="24"/>
          <w:szCs w:val="24"/>
        </w:rPr>
        <w:t xml:space="preserve"> do usunięcia wad</w:t>
      </w:r>
      <w:r w:rsidR="007018F1">
        <w:rPr>
          <w:rFonts w:ascii="Verdana" w:hAnsi="Verdana"/>
          <w:sz w:val="24"/>
          <w:szCs w:val="24"/>
        </w:rPr>
        <w:t>ą</w:t>
      </w:r>
      <w:r w:rsidRPr="007018F1">
        <w:rPr>
          <w:rFonts w:ascii="Verdana" w:hAnsi="Verdana"/>
          <w:sz w:val="24"/>
          <w:szCs w:val="24"/>
        </w:rPr>
        <w:t>.</w:t>
      </w:r>
    </w:p>
    <w:p w14:paraId="0AA62764" w14:textId="474A7AEE" w:rsidR="007018F1" w:rsidRDefault="003F6B3B" w:rsidP="001E6DF8">
      <w:pPr>
        <w:tabs>
          <w:tab w:val="left" w:pos="426"/>
          <w:tab w:val="left" w:pos="709"/>
        </w:tabs>
        <w:suppressAutoHyphens w:val="0"/>
        <w:autoSpaceDE w:val="0"/>
        <w:autoSpaceDN w:val="0"/>
        <w:adjustRightInd w:val="0"/>
        <w:spacing w:line="288" w:lineRule="auto"/>
        <w:ind w:left="284" w:hanging="426"/>
        <w:jc w:val="both"/>
        <w:rPr>
          <w:rFonts w:ascii="Verdana" w:hAnsi="Verdana"/>
          <w:sz w:val="24"/>
          <w:szCs w:val="24"/>
        </w:rPr>
      </w:pPr>
      <w:r>
        <w:rPr>
          <w:rFonts w:ascii="Verdana" w:hAnsi="Verdana"/>
          <w:sz w:val="24"/>
          <w:szCs w:val="24"/>
        </w:rPr>
        <w:t>1</w:t>
      </w:r>
      <w:r w:rsidR="00FA3278">
        <w:rPr>
          <w:rFonts w:ascii="Verdana" w:hAnsi="Verdana"/>
          <w:sz w:val="24"/>
          <w:szCs w:val="24"/>
        </w:rPr>
        <w:t>3</w:t>
      </w:r>
      <w:r>
        <w:rPr>
          <w:rFonts w:ascii="Verdana" w:hAnsi="Verdana"/>
          <w:sz w:val="24"/>
          <w:szCs w:val="24"/>
        </w:rPr>
        <w:t xml:space="preserve">. </w:t>
      </w:r>
      <w:r w:rsidR="009D1A1B" w:rsidRPr="006E3C32">
        <w:rPr>
          <w:rFonts w:ascii="Verdana" w:hAnsi="Verdana"/>
          <w:sz w:val="24"/>
          <w:szCs w:val="24"/>
        </w:rPr>
        <w:t>Zamawiający może zamknąć postępowanie bez dokonania wyboru oferty</w:t>
      </w:r>
      <w:r w:rsidR="006E3C32" w:rsidRPr="006E3C32">
        <w:rPr>
          <w:rFonts w:ascii="Verdana" w:hAnsi="Verdana"/>
          <w:sz w:val="24"/>
          <w:szCs w:val="24"/>
        </w:rPr>
        <w:t xml:space="preserve"> </w:t>
      </w:r>
      <w:r w:rsidR="009D1A1B" w:rsidRPr="006E3C32">
        <w:rPr>
          <w:rFonts w:ascii="Verdana" w:hAnsi="Verdana"/>
          <w:sz w:val="24"/>
          <w:szCs w:val="24"/>
        </w:rPr>
        <w:t>także wówczas, gdy zaistnieją okoliczności inne niż wymienione w ust. 1</w:t>
      </w:r>
      <w:r w:rsidR="000E230A">
        <w:rPr>
          <w:rFonts w:ascii="Verdana" w:hAnsi="Verdana"/>
          <w:sz w:val="24"/>
          <w:szCs w:val="24"/>
        </w:rPr>
        <w:t>2</w:t>
      </w:r>
      <w:r w:rsidR="009D1A1B" w:rsidRPr="006E3C32">
        <w:rPr>
          <w:rFonts w:ascii="Verdana" w:hAnsi="Verdana"/>
          <w:sz w:val="24"/>
          <w:szCs w:val="24"/>
        </w:rPr>
        <w:t xml:space="preserve"> bez podania przyczyny.</w:t>
      </w:r>
    </w:p>
    <w:p w14:paraId="2341CD3E" w14:textId="10BAEAA8" w:rsidR="007018F1" w:rsidRDefault="003F6B3B" w:rsidP="001E6DF8">
      <w:pPr>
        <w:tabs>
          <w:tab w:val="left" w:pos="426"/>
          <w:tab w:val="left" w:pos="709"/>
        </w:tabs>
        <w:suppressAutoHyphens w:val="0"/>
        <w:autoSpaceDE w:val="0"/>
        <w:autoSpaceDN w:val="0"/>
        <w:adjustRightInd w:val="0"/>
        <w:spacing w:line="288" w:lineRule="auto"/>
        <w:ind w:left="284" w:hanging="426"/>
        <w:jc w:val="both"/>
        <w:rPr>
          <w:rFonts w:ascii="Verdana" w:hAnsi="Verdana"/>
          <w:sz w:val="24"/>
          <w:szCs w:val="24"/>
        </w:rPr>
      </w:pPr>
      <w:r>
        <w:rPr>
          <w:rFonts w:ascii="Verdana" w:hAnsi="Verdana"/>
          <w:sz w:val="24"/>
          <w:szCs w:val="24"/>
        </w:rPr>
        <w:t>1</w:t>
      </w:r>
      <w:r w:rsidR="00FA3278">
        <w:rPr>
          <w:rFonts w:ascii="Verdana" w:hAnsi="Verdana"/>
          <w:sz w:val="24"/>
          <w:szCs w:val="24"/>
        </w:rPr>
        <w:t>4</w:t>
      </w:r>
      <w:r>
        <w:rPr>
          <w:rFonts w:ascii="Verdana" w:hAnsi="Verdana"/>
          <w:sz w:val="24"/>
          <w:szCs w:val="24"/>
        </w:rPr>
        <w:t>.</w:t>
      </w:r>
      <w:r w:rsidR="00B21CD8">
        <w:rPr>
          <w:rFonts w:ascii="Verdana" w:hAnsi="Verdana"/>
          <w:sz w:val="24"/>
          <w:szCs w:val="24"/>
        </w:rPr>
        <w:t xml:space="preserve"> </w:t>
      </w:r>
      <w:r w:rsidR="0017180A" w:rsidRPr="001D7604">
        <w:rPr>
          <w:rFonts w:ascii="Verdana" w:hAnsi="Verdana"/>
          <w:sz w:val="24"/>
          <w:szCs w:val="24"/>
        </w:rPr>
        <w:t xml:space="preserve">O </w:t>
      </w:r>
      <w:r w:rsidR="00E46072" w:rsidRPr="001D7604">
        <w:rPr>
          <w:rFonts w:ascii="Verdana" w:hAnsi="Verdana"/>
          <w:sz w:val="24"/>
          <w:szCs w:val="24"/>
        </w:rPr>
        <w:t>zamknięciu postępowania/wyborze oferty najkorzystniejszej Zamawiający poinformuje Wykonawców</w:t>
      </w:r>
      <w:r w:rsidR="009447DB" w:rsidRPr="001D7604">
        <w:rPr>
          <w:rFonts w:ascii="Verdana" w:hAnsi="Verdana"/>
          <w:sz w:val="24"/>
          <w:szCs w:val="24"/>
        </w:rPr>
        <w:t xml:space="preserve"> </w:t>
      </w:r>
      <w:r w:rsidR="00E46072" w:rsidRPr="001D7604">
        <w:rPr>
          <w:rFonts w:ascii="Verdana" w:hAnsi="Verdana"/>
          <w:sz w:val="24"/>
          <w:szCs w:val="24"/>
        </w:rPr>
        <w:t>w postaci komunikatu publicznego</w:t>
      </w:r>
      <w:r w:rsidR="00872FF8" w:rsidRPr="001D7604">
        <w:rPr>
          <w:rFonts w:ascii="Verdana" w:hAnsi="Verdana"/>
          <w:sz w:val="24"/>
          <w:szCs w:val="24"/>
        </w:rPr>
        <w:t xml:space="preserve"> zamieszczonego na Platformie Zakupowej.</w:t>
      </w:r>
    </w:p>
    <w:p w14:paraId="5058F66D" w14:textId="77777777" w:rsidR="000E230A" w:rsidRDefault="003F6B3B" w:rsidP="000E230A">
      <w:pPr>
        <w:tabs>
          <w:tab w:val="left" w:pos="426"/>
          <w:tab w:val="left" w:pos="709"/>
        </w:tabs>
        <w:suppressAutoHyphens w:val="0"/>
        <w:autoSpaceDE w:val="0"/>
        <w:autoSpaceDN w:val="0"/>
        <w:adjustRightInd w:val="0"/>
        <w:spacing w:line="288" w:lineRule="auto"/>
        <w:ind w:left="284" w:hanging="426"/>
        <w:jc w:val="both"/>
        <w:rPr>
          <w:rFonts w:ascii="Verdana" w:hAnsi="Verdana"/>
          <w:sz w:val="24"/>
          <w:szCs w:val="24"/>
        </w:rPr>
      </w:pPr>
      <w:r>
        <w:rPr>
          <w:rFonts w:ascii="Verdana" w:hAnsi="Verdana"/>
          <w:sz w:val="24"/>
          <w:szCs w:val="24"/>
        </w:rPr>
        <w:t>1</w:t>
      </w:r>
      <w:r w:rsidR="00FA3278">
        <w:rPr>
          <w:rFonts w:ascii="Verdana" w:hAnsi="Verdana"/>
          <w:sz w:val="24"/>
          <w:szCs w:val="24"/>
        </w:rPr>
        <w:t>5</w:t>
      </w:r>
      <w:r>
        <w:rPr>
          <w:rFonts w:ascii="Verdana" w:hAnsi="Verdana"/>
          <w:sz w:val="24"/>
          <w:szCs w:val="24"/>
        </w:rPr>
        <w:t xml:space="preserve">. </w:t>
      </w:r>
      <w:r w:rsidR="009C2FE1" w:rsidRPr="001D7604">
        <w:rPr>
          <w:rFonts w:ascii="Verdana" w:hAnsi="Verdana"/>
          <w:sz w:val="24"/>
          <w:szCs w:val="24"/>
        </w:rPr>
        <w:t xml:space="preserve">Termin związania ofertą: do dnia </w:t>
      </w:r>
      <w:r w:rsidR="00CA7899" w:rsidRPr="00CA7899">
        <w:rPr>
          <w:rFonts w:ascii="Verdana" w:hAnsi="Verdana"/>
          <w:b/>
          <w:bCs/>
          <w:sz w:val="24"/>
          <w:szCs w:val="24"/>
        </w:rPr>
        <w:t>13.03.2026 r.</w:t>
      </w:r>
      <w:r w:rsidR="00CA7899">
        <w:rPr>
          <w:rFonts w:ascii="Verdana" w:hAnsi="Verdana"/>
          <w:sz w:val="24"/>
          <w:szCs w:val="24"/>
        </w:rPr>
        <w:t xml:space="preserve"> </w:t>
      </w:r>
    </w:p>
    <w:p w14:paraId="70FC9067" w14:textId="5688F967" w:rsidR="009C2FE1" w:rsidRPr="00FF18BF" w:rsidRDefault="000E230A" w:rsidP="000E230A">
      <w:pPr>
        <w:tabs>
          <w:tab w:val="left" w:pos="426"/>
          <w:tab w:val="left" w:pos="709"/>
        </w:tabs>
        <w:suppressAutoHyphens w:val="0"/>
        <w:autoSpaceDE w:val="0"/>
        <w:autoSpaceDN w:val="0"/>
        <w:adjustRightInd w:val="0"/>
        <w:spacing w:line="288" w:lineRule="auto"/>
        <w:ind w:left="284" w:hanging="426"/>
        <w:jc w:val="both"/>
        <w:rPr>
          <w:rFonts w:ascii="Verdana" w:hAnsi="Verdana"/>
          <w:sz w:val="24"/>
          <w:szCs w:val="24"/>
        </w:rPr>
      </w:pPr>
      <w:r>
        <w:rPr>
          <w:rFonts w:ascii="Verdana" w:hAnsi="Verdana"/>
          <w:sz w:val="24"/>
          <w:szCs w:val="24"/>
        </w:rPr>
        <w:t xml:space="preserve">16. </w:t>
      </w:r>
      <w:r w:rsidR="009C2FE1" w:rsidRPr="001D7604">
        <w:rPr>
          <w:rFonts w:ascii="Verdana" w:hAnsi="Verdana"/>
          <w:sz w:val="24"/>
          <w:szCs w:val="24"/>
        </w:rPr>
        <w:t>Osobą uprawnioną do porozum</w:t>
      </w:r>
      <w:r w:rsidR="002C1859">
        <w:rPr>
          <w:rFonts w:ascii="Verdana" w:hAnsi="Verdana"/>
          <w:sz w:val="24"/>
          <w:szCs w:val="24"/>
        </w:rPr>
        <w:t>iewania się z Wykonawcami jest</w:t>
      </w:r>
      <w:r w:rsidR="0072110E">
        <w:rPr>
          <w:rFonts w:ascii="Verdana" w:hAnsi="Verdana"/>
          <w:sz w:val="24"/>
          <w:szCs w:val="24"/>
        </w:rPr>
        <w:t>: w zakresie Zadania nr 1 -  Marek Kobiór</w:t>
      </w:r>
      <w:r>
        <w:rPr>
          <w:rFonts w:ascii="Verdana" w:hAnsi="Verdana"/>
          <w:sz w:val="24"/>
          <w:szCs w:val="24"/>
        </w:rPr>
        <w:t xml:space="preserve"> – Kierownik WTZ</w:t>
      </w:r>
      <w:r w:rsidR="001D7604">
        <w:rPr>
          <w:rFonts w:ascii="Verdana" w:hAnsi="Verdana"/>
          <w:sz w:val="24"/>
          <w:szCs w:val="24"/>
        </w:rPr>
        <w:t xml:space="preserve">, </w:t>
      </w:r>
      <w:r w:rsidR="001E6DF8">
        <w:rPr>
          <w:rFonts w:ascii="Verdana" w:hAnsi="Verdana"/>
          <w:sz w:val="24"/>
          <w:szCs w:val="24"/>
        </w:rPr>
        <w:t>numer kontaktowy</w:t>
      </w:r>
      <w:r w:rsidR="001D7604" w:rsidRPr="006313E9">
        <w:rPr>
          <w:rFonts w:ascii="Verdana" w:hAnsi="Verdana"/>
          <w:sz w:val="24"/>
          <w:szCs w:val="24"/>
        </w:rPr>
        <w:t>:</w:t>
      </w:r>
      <w:r w:rsidR="0072110E" w:rsidRPr="006313E9">
        <w:rPr>
          <w:rFonts w:ascii="Verdana" w:hAnsi="Verdana"/>
          <w:b/>
          <w:bCs/>
          <w:sz w:val="24"/>
          <w:szCs w:val="24"/>
        </w:rPr>
        <w:t xml:space="preserve"> </w:t>
      </w:r>
      <w:r w:rsidR="006313E9" w:rsidRPr="00FF18BF">
        <w:rPr>
          <w:rFonts w:ascii="Verdana" w:hAnsi="Verdana"/>
          <w:sz w:val="24"/>
          <w:szCs w:val="24"/>
        </w:rPr>
        <w:t>32 4123160</w:t>
      </w:r>
      <w:r>
        <w:rPr>
          <w:rFonts w:ascii="Verdana" w:hAnsi="Verdana"/>
          <w:sz w:val="24"/>
          <w:szCs w:val="24"/>
        </w:rPr>
        <w:t xml:space="preserve">, </w:t>
      </w:r>
      <w:r w:rsidR="0072110E">
        <w:rPr>
          <w:rFonts w:ascii="Verdana" w:hAnsi="Verdana"/>
          <w:sz w:val="24"/>
          <w:szCs w:val="24"/>
        </w:rPr>
        <w:t>w zakresie Zadania nr 2 - Marek Kobiór</w:t>
      </w:r>
      <w:r>
        <w:rPr>
          <w:rFonts w:ascii="Verdana" w:hAnsi="Verdana"/>
          <w:sz w:val="24"/>
          <w:szCs w:val="24"/>
        </w:rPr>
        <w:t xml:space="preserve"> Kierownik WTZ</w:t>
      </w:r>
      <w:r w:rsidR="0072110E">
        <w:rPr>
          <w:rFonts w:ascii="Verdana" w:hAnsi="Verdana"/>
          <w:sz w:val="24"/>
          <w:szCs w:val="24"/>
        </w:rPr>
        <w:t xml:space="preserve">, numer kontaktowy: </w:t>
      </w:r>
      <w:r w:rsidR="006313E9" w:rsidRPr="006313E9">
        <w:rPr>
          <w:rFonts w:ascii="Verdana" w:hAnsi="Verdana"/>
          <w:b/>
          <w:bCs/>
          <w:sz w:val="24"/>
          <w:szCs w:val="24"/>
        </w:rPr>
        <w:t xml:space="preserve"> </w:t>
      </w:r>
      <w:r w:rsidR="006313E9" w:rsidRPr="00FF18BF">
        <w:rPr>
          <w:rFonts w:ascii="Verdana" w:hAnsi="Verdana"/>
          <w:sz w:val="24"/>
          <w:szCs w:val="24"/>
        </w:rPr>
        <w:t>32 4123160</w:t>
      </w:r>
      <w:r>
        <w:rPr>
          <w:rFonts w:ascii="Verdana" w:hAnsi="Verdana"/>
          <w:sz w:val="24"/>
          <w:szCs w:val="24"/>
        </w:rPr>
        <w:t xml:space="preserve"> </w:t>
      </w:r>
      <w:r w:rsidR="0072110E">
        <w:rPr>
          <w:rFonts w:ascii="Verdana" w:hAnsi="Verdana"/>
          <w:sz w:val="24"/>
          <w:szCs w:val="24"/>
        </w:rPr>
        <w:t xml:space="preserve">oraz Gabriela </w:t>
      </w:r>
      <w:r w:rsidR="00BE1C66">
        <w:rPr>
          <w:rFonts w:ascii="Verdana" w:hAnsi="Verdana"/>
          <w:sz w:val="24"/>
          <w:szCs w:val="24"/>
        </w:rPr>
        <w:t xml:space="preserve"> </w:t>
      </w:r>
      <w:r w:rsidR="0072110E">
        <w:rPr>
          <w:rFonts w:ascii="Verdana" w:hAnsi="Verdana"/>
          <w:sz w:val="24"/>
          <w:szCs w:val="24"/>
        </w:rPr>
        <w:t>Władarz</w:t>
      </w:r>
      <w:r>
        <w:rPr>
          <w:rFonts w:ascii="Verdana" w:hAnsi="Verdana"/>
          <w:sz w:val="24"/>
          <w:szCs w:val="24"/>
        </w:rPr>
        <w:t xml:space="preserve"> – Kierownik Rehabilitacji</w:t>
      </w:r>
      <w:r w:rsidR="00CA7899">
        <w:rPr>
          <w:rFonts w:ascii="Verdana" w:hAnsi="Verdana"/>
          <w:sz w:val="24"/>
          <w:szCs w:val="24"/>
        </w:rPr>
        <w:t>,</w:t>
      </w:r>
      <w:r w:rsidR="0072110E">
        <w:rPr>
          <w:rFonts w:ascii="Verdana" w:hAnsi="Verdana"/>
          <w:sz w:val="24"/>
          <w:szCs w:val="24"/>
        </w:rPr>
        <w:t xml:space="preserve"> </w:t>
      </w:r>
      <w:r>
        <w:rPr>
          <w:rFonts w:ascii="Verdana" w:hAnsi="Verdana"/>
          <w:sz w:val="24"/>
          <w:szCs w:val="24"/>
        </w:rPr>
        <w:t xml:space="preserve"> </w:t>
      </w:r>
      <w:r w:rsidR="006313E9">
        <w:rPr>
          <w:rFonts w:ascii="Verdana" w:hAnsi="Verdana"/>
          <w:sz w:val="24"/>
          <w:szCs w:val="24"/>
        </w:rPr>
        <w:t>numer kontaktowy:</w:t>
      </w:r>
      <w:r w:rsidR="006313E9" w:rsidRPr="00FF18BF">
        <w:rPr>
          <w:rFonts w:ascii="Verdana" w:hAnsi="Verdana"/>
          <w:sz w:val="24"/>
          <w:szCs w:val="24"/>
        </w:rPr>
        <w:t>32 4123178</w:t>
      </w:r>
      <w:r w:rsidR="00BE1C66" w:rsidRPr="00FF18BF">
        <w:rPr>
          <w:rFonts w:ascii="Verdana" w:hAnsi="Verdana"/>
          <w:sz w:val="24"/>
          <w:szCs w:val="24"/>
        </w:rPr>
        <w:t>.</w:t>
      </w:r>
    </w:p>
    <w:p w14:paraId="243CBCED" w14:textId="77777777" w:rsidR="009C2FE1" w:rsidRDefault="009C2FE1" w:rsidP="001E6DF8">
      <w:pPr>
        <w:spacing w:line="288" w:lineRule="auto"/>
        <w:jc w:val="both"/>
        <w:rPr>
          <w:rFonts w:ascii="Verdana" w:hAnsi="Verdana"/>
          <w:sz w:val="24"/>
          <w:szCs w:val="24"/>
        </w:rPr>
      </w:pPr>
    </w:p>
    <w:p w14:paraId="78FEBD7C" w14:textId="77777777" w:rsidR="00076354" w:rsidRDefault="00076354" w:rsidP="001E6DF8">
      <w:pPr>
        <w:spacing w:line="288" w:lineRule="auto"/>
        <w:jc w:val="both"/>
        <w:rPr>
          <w:rFonts w:ascii="Verdana" w:hAnsi="Verdana"/>
          <w:sz w:val="24"/>
          <w:szCs w:val="24"/>
        </w:rPr>
      </w:pPr>
    </w:p>
    <w:p w14:paraId="39027CF7" w14:textId="77777777" w:rsidR="00076354" w:rsidRPr="007018F1" w:rsidRDefault="00076354" w:rsidP="001E6DF8">
      <w:pPr>
        <w:spacing w:line="288" w:lineRule="auto"/>
        <w:jc w:val="both"/>
        <w:rPr>
          <w:rFonts w:ascii="Verdana" w:hAnsi="Verdana"/>
          <w:sz w:val="24"/>
          <w:szCs w:val="24"/>
        </w:rPr>
      </w:pPr>
    </w:p>
    <w:p w14:paraId="49288D2A" w14:textId="77777777" w:rsidR="009C2FE1" w:rsidRDefault="009C2FE1" w:rsidP="001E6DF8">
      <w:pPr>
        <w:suppressAutoHyphens w:val="0"/>
        <w:autoSpaceDE w:val="0"/>
        <w:autoSpaceDN w:val="0"/>
        <w:adjustRightInd w:val="0"/>
        <w:spacing w:line="288" w:lineRule="auto"/>
        <w:jc w:val="both"/>
        <w:rPr>
          <w:rFonts w:ascii="Verdana" w:hAnsi="Verdana"/>
          <w:b/>
          <w:sz w:val="24"/>
          <w:szCs w:val="24"/>
        </w:rPr>
      </w:pPr>
      <w:r w:rsidRPr="00911405">
        <w:rPr>
          <w:rFonts w:ascii="Verdana" w:hAnsi="Verdana"/>
          <w:b/>
          <w:sz w:val="24"/>
          <w:szCs w:val="24"/>
        </w:rPr>
        <w:lastRenderedPageBreak/>
        <w:t>VIII. MIEJSCE ORAZ TERMIN SKŁADANIA OFERT:</w:t>
      </w:r>
    </w:p>
    <w:p w14:paraId="33BC5F86" w14:textId="77777777" w:rsidR="00911405" w:rsidRPr="00911405" w:rsidRDefault="00911405" w:rsidP="001E6DF8">
      <w:pPr>
        <w:suppressAutoHyphens w:val="0"/>
        <w:autoSpaceDE w:val="0"/>
        <w:autoSpaceDN w:val="0"/>
        <w:adjustRightInd w:val="0"/>
        <w:spacing w:line="288" w:lineRule="auto"/>
        <w:jc w:val="both"/>
        <w:rPr>
          <w:rFonts w:ascii="Verdana" w:hAnsi="Verdana"/>
          <w:b/>
          <w:sz w:val="24"/>
          <w:szCs w:val="24"/>
        </w:rPr>
      </w:pPr>
    </w:p>
    <w:p w14:paraId="5CA9544C" w14:textId="77777777" w:rsidR="009C2FE1" w:rsidRPr="007018F1" w:rsidRDefault="009C2FE1" w:rsidP="000E230A">
      <w:pPr>
        <w:spacing w:line="288" w:lineRule="auto"/>
        <w:jc w:val="both"/>
        <w:rPr>
          <w:rFonts w:ascii="Verdana" w:hAnsi="Verdana"/>
          <w:strike/>
          <w:sz w:val="24"/>
          <w:szCs w:val="24"/>
        </w:rPr>
      </w:pPr>
      <w:r w:rsidRPr="007018F1">
        <w:rPr>
          <w:rFonts w:ascii="Verdana" w:hAnsi="Verdana"/>
          <w:sz w:val="24"/>
          <w:szCs w:val="24"/>
        </w:rPr>
        <w:t xml:space="preserve">Oferty należy składać z wykorzystaniem Platformy Zakupowej. </w:t>
      </w:r>
    </w:p>
    <w:p w14:paraId="6713BF6C" w14:textId="14C0BEED" w:rsidR="009C2FE1" w:rsidRDefault="009C2FE1" w:rsidP="000E230A">
      <w:pPr>
        <w:suppressAutoHyphens w:val="0"/>
        <w:autoSpaceDE w:val="0"/>
        <w:autoSpaceDN w:val="0"/>
        <w:adjustRightInd w:val="0"/>
        <w:spacing w:line="288" w:lineRule="auto"/>
        <w:jc w:val="both"/>
        <w:rPr>
          <w:rFonts w:ascii="Verdana" w:hAnsi="Verdana"/>
          <w:sz w:val="24"/>
          <w:szCs w:val="24"/>
        </w:rPr>
      </w:pPr>
      <w:r w:rsidRPr="007018F1">
        <w:rPr>
          <w:rFonts w:ascii="Verdana" w:hAnsi="Verdana"/>
          <w:sz w:val="24"/>
          <w:szCs w:val="24"/>
        </w:rPr>
        <w:t xml:space="preserve">Oferty należy składać w terminie </w:t>
      </w:r>
      <w:r w:rsidR="0072110E">
        <w:rPr>
          <w:rFonts w:ascii="Verdana" w:hAnsi="Verdana"/>
          <w:sz w:val="24"/>
          <w:szCs w:val="24"/>
        </w:rPr>
        <w:t xml:space="preserve">od dnia: 04.02.2026 r.  </w:t>
      </w:r>
      <w:r w:rsidRPr="007018F1">
        <w:rPr>
          <w:rFonts w:ascii="Verdana" w:hAnsi="Verdana"/>
          <w:sz w:val="24"/>
          <w:szCs w:val="24"/>
        </w:rPr>
        <w:t>do dnia:</w:t>
      </w:r>
      <w:r w:rsidR="0072110E">
        <w:rPr>
          <w:rFonts w:ascii="Verdana" w:hAnsi="Verdana"/>
          <w:sz w:val="24"/>
          <w:szCs w:val="24"/>
        </w:rPr>
        <w:t xml:space="preserve"> </w:t>
      </w:r>
      <w:r w:rsidR="0072110E" w:rsidRPr="0072110E">
        <w:rPr>
          <w:rFonts w:ascii="Verdana" w:hAnsi="Verdana"/>
          <w:b/>
          <w:bCs/>
          <w:sz w:val="24"/>
          <w:szCs w:val="24"/>
        </w:rPr>
        <w:t xml:space="preserve">12.02.2026 r. </w:t>
      </w:r>
      <w:r w:rsidR="001B5C6F" w:rsidRPr="0072110E">
        <w:rPr>
          <w:rFonts w:ascii="Verdana" w:hAnsi="Verdana"/>
          <w:b/>
          <w:bCs/>
          <w:sz w:val="24"/>
          <w:szCs w:val="24"/>
        </w:rPr>
        <w:t>do godz</w:t>
      </w:r>
      <w:r w:rsidR="00A81CD5" w:rsidRPr="0072110E">
        <w:rPr>
          <w:rFonts w:ascii="Verdana" w:hAnsi="Verdana"/>
          <w:b/>
          <w:bCs/>
          <w:sz w:val="24"/>
          <w:szCs w:val="24"/>
        </w:rPr>
        <w:t>iny</w:t>
      </w:r>
      <w:r w:rsidR="001B5C6F" w:rsidRPr="0072110E">
        <w:rPr>
          <w:rFonts w:ascii="Verdana" w:hAnsi="Verdana"/>
          <w:b/>
          <w:bCs/>
          <w:sz w:val="24"/>
          <w:szCs w:val="24"/>
        </w:rPr>
        <w:t xml:space="preserve">: </w:t>
      </w:r>
      <w:r w:rsidR="0072110E" w:rsidRPr="0072110E">
        <w:rPr>
          <w:rFonts w:ascii="Verdana" w:hAnsi="Verdana"/>
          <w:b/>
          <w:bCs/>
          <w:sz w:val="24"/>
          <w:szCs w:val="24"/>
        </w:rPr>
        <w:t>8:00</w:t>
      </w:r>
      <w:r w:rsidR="0072110E">
        <w:rPr>
          <w:rFonts w:ascii="Verdana" w:hAnsi="Verdana"/>
          <w:sz w:val="24"/>
          <w:szCs w:val="24"/>
        </w:rPr>
        <w:t xml:space="preserve"> </w:t>
      </w:r>
      <w:r w:rsidRPr="007018F1">
        <w:rPr>
          <w:rFonts w:ascii="Verdana" w:hAnsi="Verdana"/>
          <w:sz w:val="24"/>
          <w:szCs w:val="24"/>
        </w:rPr>
        <w:t xml:space="preserve">Otwarcie ofert nastąpi </w:t>
      </w:r>
      <w:r w:rsidRPr="0072110E">
        <w:rPr>
          <w:rFonts w:ascii="Verdana" w:hAnsi="Verdana"/>
          <w:b/>
          <w:bCs/>
          <w:sz w:val="24"/>
          <w:szCs w:val="24"/>
        </w:rPr>
        <w:t>w dniu</w:t>
      </w:r>
      <w:r w:rsidR="0072110E">
        <w:rPr>
          <w:rFonts w:ascii="Verdana" w:hAnsi="Verdana"/>
          <w:sz w:val="24"/>
          <w:szCs w:val="24"/>
        </w:rPr>
        <w:t xml:space="preserve"> </w:t>
      </w:r>
      <w:r w:rsidR="0072110E" w:rsidRPr="0072110E">
        <w:rPr>
          <w:rFonts w:ascii="Verdana" w:hAnsi="Verdana"/>
          <w:b/>
          <w:bCs/>
          <w:sz w:val="24"/>
          <w:szCs w:val="24"/>
        </w:rPr>
        <w:t>12.02.2026</w:t>
      </w:r>
      <w:r w:rsidR="0072110E">
        <w:rPr>
          <w:rFonts w:ascii="Verdana" w:hAnsi="Verdana"/>
          <w:sz w:val="24"/>
          <w:szCs w:val="24"/>
        </w:rPr>
        <w:t xml:space="preserve"> </w:t>
      </w:r>
      <w:r w:rsidR="0072110E" w:rsidRPr="00C05878">
        <w:rPr>
          <w:rFonts w:ascii="Verdana" w:hAnsi="Verdana"/>
          <w:b/>
          <w:bCs/>
          <w:sz w:val="24"/>
          <w:szCs w:val="24"/>
        </w:rPr>
        <w:t>r.</w:t>
      </w:r>
      <w:r w:rsidR="0072110E">
        <w:rPr>
          <w:rFonts w:ascii="Verdana" w:hAnsi="Verdana"/>
          <w:sz w:val="24"/>
          <w:szCs w:val="24"/>
        </w:rPr>
        <w:t>,</w:t>
      </w:r>
      <w:r w:rsidRPr="007018F1">
        <w:rPr>
          <w:rFonts w:ascii="Verdana" w:hAnsi="Verdana"/>
          <w:sz w:val="24"/>
          <w:szCs w:val="24"/>
        </w:rPr>
        <w:t xml:space="preserve"> </w:t>
      </w:r>
      <w:r w:rsidR="001B5C6F" w:rsidRPr="007018F1">
        <w:rPr>
          <w:rFonts w:ascii="Verdana" w:hAnsi="Verdana"/>
          <w:sz w:val="24"/>
          <w:szCs w:val="24"/>
        </w:rPr>
        <w:t>o godz</w:t>
      </w:r>
      <w:r w:rsidR="00A81CD5">
        <w:rPr>
          <w:rFonts w:ascii="Verdana" w:hAnsi="Verdana"/>
          <w:sz w:val="24"/>
          <w:szCs w:val="24"/>
        </w:rPr>
        <w:t>inie</w:t>
      </w:r>
      <w:r w:rsidR="001B5C6F" w:rsidRPr="007018F1">
        <w:rPr>
          <w:rFonts w:ascii="Verdana" w:hAnsi="Verdana"/>
          <w:sz w:val="24"/>
          <w:szCs w:val="24"/>
        </w:rPr>
        <w:t xml:space="preserve">: </w:t>
      </w:r>
      <w:r w:rsidR="0072110E" w:rsidRPr="0072110E">
        <w:rPr>
          <w:rFonts w:ascii="Verdana" w:hAnsi="Verdana"/>
          <w:b/>
          <w:bCs/>
          <w:sz w:val="24"/>
          <w:szCs w:val="24"/>
        </w:rPr>
        <w:t>8:10</w:t>
      </w:r>
    </w:p>
    <w:p w14:paraId="4C892C1E" w14:textId="77777777" w:rsidR="00A81CD5" w:rsidRPr="00A81CD5" w:rsidRDefault="00A81CD5" w:rsidP="001E6DF8">
      <w:pPr>
        <w:suppressAutoHyphens w:val="0"/>
        <w:autoSpaceDE w:val="0"/>
        <w:autoSpaceDN w:val="0"/>
        <w:adjustRightInd w:val="0"/>
        <w:spacing w:line="288" w:lineRule="auto"/>
        <w:jc w:val="both"/>
        <w:rPr>
          <w:rFonts w:ascii="Verdana" w:hAnsi="Verdana" w:cs="Arial"/>
          <w:b/>
          <w:sz w:val="24"/>
          <w:szCs w:val="24"/>
        </w:rPr>
      </w:pPr>
      <w:r w:rsidRPr="00A81CD5">
        <w:rPr>
          <w:rFonts w:ascii="Verdana" w:hAnsi="Verdana"/>
          <w:b/>
          <w:sz w:val="24"/>
          <w:szCs w:val="24"/>
        </w:rPr>
        <w:t>Uwaga!</w:t>
      </w:r>
    </w:p>
    <w:p w14:paraId="456E6585" w14:textId="77777777" w:rsidR="00917B51" w:rsidRPr="00A81CD5" w:rsidRDefault="009C2FE1" w:rsidP="001E6DF8">
      <w:pPr>
        <w:spacing w:line="288" w:lineRule="auto"/>
        <w:jc w:val="both"/>
        <w:rPr>
          <w:rFonts w:ascii="Verdana" w:hAnsi="Verdana"/>
          <w:b/>
          <w:sz w:val="24"/>
          <w:szCs w:val="24"/>
        </w:rPr>
      </w:pPr>
      <w:r w:rsidRPr="00A81CD5">
        <w:rPr>
          <w:rFonts w:ascii="Verdana" w:hAnsi="Verdana"/>
          <w:b/>
          <w:sz w:val="24"/>
          <w:szCs w:val="24"/>
        </w:rPr>
        <w:t>Oferty złożone po te</w:t>
      </w:r>
      <w:r w:rsidR="001B5C6F" w:rsidRPr="00A81CD5">
        <w:rPr>
          <w:rFonts w:ascii="Verdana" w:hAnsi="Verdana"/>
          <w:b/>
          <w:sz w:val="24"/>
          <w:szCs w:val="24"/>
        </w:rPr>
        <w:t xml:space="preserve">rminie nie będą brane pod uwagę! </w:t>
      </w:r>
    </w:p>
    <w:p w14:paraId="35A445C7" w14:textId="77777777" w:rsidR="009C2FE1" w:rsidRPr="00911405" w:rsidRDefault="009C2FE1" w:rsidP="001E6DF8">
      <w:pPr>
        <w:spacing w:line="288" w:lineRule="auto"/>
        <w:jc w:val="both"/>
        <w:rPr>
          <w:rFonts w:ascii="Verdana" w:hAnsi="Verdana"/>
          <w:b/>
          <w:sz w:val="24"/>
          <w:szCs w:val="24"/>
        </w:rPr>
      </w:pPr>
      <w:r w:rsidRPr="00911405">
        <w:rPr>
          <w:rFonts w:ascii="Verdana" w:hAnsi="Verdana"/>
          <w:b/>
          <w:sz w:val="24"/>
          <w:szCs w:val="24"/>
        </w:rPr>
        <w:t>Integra</w:t>
      </w:r>
      <w:r w:rsidR="00911405">
        <w:rPr>
          <w:rFonts w:ascii="Verdana" w:hAnsi="Verdana"/>
          <w:b/>
          <w:sz w:val="24"/>
          <w:szCs w:val="24"/>
        </w:rPr>
        <w:t xml:space="preserve">lną częścią </w:t>
      </w:r>
      <w:r w:rsidR="00911405" w:rsidRPr="00561E04">
        <w:rPr>
          <w:rFonts w:ascii="Verdana" w:hAnsi="Verdana"/>
          <w:b/>
          <w:strike/>
          <w:sz w:val="24"/>
          <w:szCs w:val="24"/>
        </w:rPr>
        <w:t>zapytania o propozycję</w:t>
      </w:r>
      <w:r w:rsidR="00911405" w:rsidRPr="0023189A">
        <w:rPr>
          <w:rFonts w:ascii="Verdana" w:hAnsi="Verdana"/>
          <w:b/>
          <w:sz w:val="24"/>
          <w:szCs w:val="24"/>
        </w:rPr>
        <w:t>/</w:t>
      </w:r>
      <w:r w:rsidR="00911405">
        <w:rPr>
          <w:rFonts w:ascii="Verdana" w:hAnsi="Verdana"/>
          <w:b/>
          <w:sz w:val="24"/>
          <w:szCs w:val="24"/>
        </w:rPr>
        <w:t>zapytania ofertowego*</w:t>
      </w:r>
      <w:r w:rsidRPr="00911405">
        <w:rPr>
          <w:rFonts w:ascii="Verdana" w:hAnsi="Verdana"/>
          <w:b/>
          <w:sz w:val="24"/>
          <w:szCs w:val="24"/>
        </w:rPr>
        <w:t xml:space="preserve"> jest:</w:t>
      </w:r>
    </w:p>
    <w:p w14:paraId="7A15B8B5" w14:textId="77777777" w:rsidR="009C2FE1" w:rsidRDefault="009C2FE1" w:rsidP="001E6DF8">
      <w:pPr>
        <w:numPr>
          <w:ilvl w:val="0"/>
          <w:numId w:val="4"/>
        </w:numPr>
        <w:spacing w:line="288" w:lineRule="auto"/>
        <w:jc w:val="both"/>
        <w:rPr>
          <w:rFonts w:ascii="Verdana" w:hAnsi="Verdana"/>
          <w:b/>
          <w:sz w:val="24"/>
          <w:szCs w:val="24"/>
        </w:rPr>
      </w:pPr>
      <w:r w:rsidRPr="00911405">
        <w:rPr>
          <w:rFonts w:ascii="Verdana" w:hAnsi="Verdana"/>
          <w:b/>
          <w:sz w:val="24"/>
          <w:szCs w:val="24"/>
        </w:rPr>
        <w:t>Formularz ofertowy (Załącznik nr 1)</w:t>
      </w:r>
    </w:p>
    <w:p w14:paraId="7E8E5502" w14:textId="0DC996DB" w:rsidR="0072110E" w:rsidRPr="00FA3278" w:rsidRDefault="00FA3278" w:rsidP="00FA3278">
      <w:pPr>
        <w:numPr>
          <w:ilvl w:val="0"/>
          <w:numId w:val="4"/>
        </w:numPr>
        <w:suppressAutoHyphens w:val="0"/>
        <w:autoSpaceDE w:val="0"/>
        <w:autoSpaceDN w:val="0"/>
        <w:adjustRightInd w:val="0"/>
        <w:spacing w:line="288" w:lineRule="auto"/>
        <w:jc w:val="both"/>
        <w:rPr>
          <w:rFonts w:ascii="Verdana" w:hAnsi="Verdana"/>
          <w:b/>
          <w:bCs/>
          <w:sz w:val="24"/>
          <w:szCs w:val="24"/>
        </w:rPr>
      </w:pPr>
      <w:r w:rsidRPr="00FA3278">
        <w:rPr>
          <w:rFonts w:ascii="Verdana" w:hAnsi="Verdana"/>
          <w:b/>
          <w:bCs/>
          <w:sz w:val="24"/>
          <w:szCs w:val="24"/>
        </w:rPr>
        <w:t xml:space="preserve">wypełnione wyliczenie całkowitej wartości zamówienia - Załącznik nr 1a i/lub </w:t>
      </w:r>
      <w:r w:rsidR="00FF18BF">
        <w:rPr>
          <w:rFonts w:ascii="Verdana" w:hAnsi="Verdana"/>
          <w:b/>
          <w:bCs/>
          <w:sz w:val="24"/>
          <w:szCs w:val="24"/>
        </w:rPr>
        <w:t xml:space="preserve">Załącznik nr </w:t>
      </w:r>
      <w:r w:rsidRPr="00FA3278">
        <w:rPr>
          <w:rFonts w:ascii="Verdana" w:hAnsi="Verdana"/>
          <w:b/>
          <w:bCs/>
          <w:sz w:val="24"/>
          <w:szCs w:val="24"/>
        </w:rPr>
        <w:t>1b</w:t>
      </w:r>
    </w:p>
    <w:p w14:paraId="2E5BFAA8" w14:textId="718DCDE7" w:rsidR="009C2FE1" w:rsidRPr="00911405" w:rsidRDefault="009C2FE1" w:rsidP="001E6DF8">
      <w:pPr>
        <w:numPr>
          <w:ilvl w:val="0"/>
          <w:numId w:val="4"/>
        </w:numPr>
        <w:spacing w:line="288" w:lineRule="auto"/>
        <w:jc w:val="both"/>
        <w:rPr>
          <w:rFonts w:ascii="Verdana" w:hAnsi="Verdana"/>
          <w:b/>
          <w:sz w:val="24"/>
          <w:szCs w:val="24"/>
        </w:rPr>
      </w:pPr>
      <w:r w:rsidRPr="00911405">
        <w:rPr>
          <w:rFonts w:ascii="Verdana" w:hAnsi="Verdana"/>
          <w:b/>
          <w:sz w:val="24"/>
          <w:szCs w:val="24"/>
        </w:rPr>
        <w:t>Szczegółowe wymagania</w:t>
      </w:r>
      <w:r w:rsidR="00911405">
        <w:rPr>
          <w:rFonts w:ascii="Verdana" w:hAnsi="Verdana"/>
          <w:b/>
          <w:sz w:val="24"/>
          <w:szCs w:val="24"/>
        </w:rPr>
        <w:t xml:space="preserve"> dotyczące przedmiotu zamówienia</w:t>
      </w:r>
      <w:r w:rsidRPr="00911405">
        <w:rPr>
          <w:rFonts w:ascii="Verdana" w:hAnsi="Verdana"/>
          <w:b/>
          <w:sz w:val="24"/>
          <w:szCs w:val="24"/>
        </w:rPr>
        <w:t xml:space="preserve"> (Załącznik nr 2</w:t>
      </w:r>
      <w:r w:rsidR="00FA3278">
        <w:rPr>
          <w:rFonts w:ascii="Verdana" w:hAnsi="Verdana"/>
          <w:b/>
          <w:sz w:val="24"/>
          <w:szCs w:val="24"/>
        </w:rPr>
        <w:t>a i/lub Załącznik nr 2b</w:t>
      </w:r>
      <w:r w:rsidRPr="00911405">
        <w:rPr>
          <w:rFonts w:ascii="Verdana" w:hAnsi="Verdana"/>
          <w:b/>
          <w:sz w:val="24"/>
          <w:szCs w:val="24"/>
        </w:rPr>
        <w:t>)</w:t>
      </w:r>
    </w:p>
    <w:p w14:paraId="19ABBF19" w14:textId="6507C4FF" w:rsidR="008A0301" w:rsidRPr="00911405" w:rsidRDefault="009C2FE1" w:rsidP="001E6DF8">
      <w:pPr>
        <w:numPr>
          <w:ilvl w:val="0"/>
          <w:numId w:val="4"/>
        </w:numPr>
        <w:spacing w:line="288" w:lineRule="auto"/>
        <w:jc w:val="both"/>
        <w:rPr>
          <w:rFonts w:ascii="Verdana" w:hAnsi="Verdana"/>
          <w:b/>
          <w:sz w:val="24"/>
          <w:szCs w:val="24"/>
        </w:rPr>
      </w:pPr>
      <w:r w:rsidRPr="00911405">
        <w:rPr>
          <w:rFonts w:ascii="Verdana" w:hAnsi="Verdana"/>
          <w:b/>
          <w:sz w:val="24"/>
          <w:szCs w:val="24"/>
        </w:rPr>
        <w:t>Wzór umowy (Załącznik nr 3</w:t>
      </w:r>
      <w:r w:rsidR="00FA3278">
        <w:rPr>
          <w:rFonts w:ascii="Verdana" w:hAnsi="Verdana"/>
          <w:b/>
          <w:sz w:val="24"/>
          <w:szCs w:val="24"/>
        </w:rPr>
        <w:t>a i/lub Załącznik nr 3b</w:t>
      </w:r>
      <w:r w:rsidRPr="00911405">
        <w:rPr>
          <w:rFonts w:ascii="Verdana" w:hAnsi="Verdana"/>
          <w:b/>
          <w:sz w:val="24"/>
          <w:szCs w:val="24"/>
        </w:rPr>
        <w:t>)</w:t>
      </w:r>
    </w:p>
    <w:p w14:paraId="6CCEE12B" w14:textId="77777777" w:rsidR="00021EA0" w:rsidRPr="00911405" w:rsidRDefault="00021EA0" w:rsidP="001E6DF8">
      <w:pPr>
        <w:numPr>
          <w:ilvl w:val="0"/>
          <w:numId w:val="4"/>
        </w:numPr>
        <w:spacing w:line="288" w:lineRule="auto"/>
        <w:jc w:val="both"/>
        <w:rPr>
          <w:rFonts w:ascii="Verdana" w:hAnsi="Verdana"/>
          <w:b/>
          <w:sz w:val="24"/>
          <w:szCs w:val="24"/>
        </w:rPr>
      </w:pPr>
      <w:r w:rsidRPr="00911405">
        <w:rPr>
          <w:rFonts w:ascii="Verdana" w:hAnsi="Verdana"/>
          <w:b/>
          <w:sz w:val="24"/>
          <w:szCs w:val="24"/>
        </w:rPr>
        <w:t>Klauzula RODO (Załącznik nr 4)</w:t>
      </w:r>
    </w:p>
    <w:p w14:paraId="57A12C93" w14:textId="77777777" w:rsidR="008A0301" w:rsidRPr="007018F1" w:rsidRDefault="008A0301" w:rsidP="001E6DF8">
      <w:pPr>
        <w:suppressAutoHyphens w:val="0"/>
        <w:spacing w:after="120" w:line="288" w:lineRule="auto"/>
        <w:ind w:left="283"/>
        <w:jc w:val="center"/>
        <w:rPr>
          <w:rFonts w:ascii="Verdana" w:eastAsia="Calibri" w:hAnsi="Verdana"/>
          <w:sz w:val="18"/>
          <w:szCs w:val="18"/>
        </w:rPr>
      </w:pPr>
    </w:p>
    <w:p w14:paraId="5D37EA47" w14:textId="77777777" w:rsidR="00021EA0" w:rsidRPr="007018F1" w:rsidRDefault="00021EA0" w:rsidP="001E6DF8">
      <w:pPr>
        <w:suppressAutoHyphens w:val="0"/>
        <w:spacing w:after="120" w:line="288" w:lineRule="auto"/>
        <w:ind w:left="283"/>
        <w:jc w:val="center"/>
        <w:rPr>
          <w:rFonts w:ascii="Verdana" w:eastAsia="Calibri" w:hAnsi="Verdana"/>
          <w:sz w:val="18"/>
          <w:szCs w:val="18"/>
        </w:rPr>
      </w:pPr>
    </w:p>
    <w:sectPr w:rsidR="00021EA0" w:rsidRPr="007018F1" w:rsidSect="00354B8C">
      <w:footerReference w:type="default" r:id="rId11"/>
      <w:pgSz w:w="11906" w:h="16838"/>
      <w:pgMar w:top="357" w:right="99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DAB9C" w14:textId="77777777" w:rsidR="00D21FF7" w:rsidRDefault="00D21FF7">
      <w:r>
        <w:separator/>
      </w:r>
    </w:p>
  </w:endnote>
  <w:endnote w:type="continuationSeparator" w:id="0">
    <w:p w14:paraId="280A0CD9" w14:textId="77777777" w:rsidR="00D21FF7" w:rsidRDefault="00D21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lonna MT">
    <w:charset w:val="00"/>
    <w:family w:val="decorativ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1549300"/>
      <w:docPartObj>
        <w:docPartGallery w:val="Page Numbers (Bottom of Page)"/>
        <w:docPartUnique/>
      </w:docPartObj>
    </w:sdtPr>
    <w:sdtContent>
      <w:p w14:paraId="4B7F158E" w14:textId="35CC89F6" w:rsidR="002E2E2B" w:rsidRDefault="002E2E2B">
        <w:pPr>
          <w:pStyle w:val="Stopka"/>
          <w:jc w:val="center"/>
        </w:pPr>
        <w:r w:rsidRPr="002E2E2B">
          <w:rPr>
            <w:rFonts w:ascii="Verdana" w:hAnsi="Verdana"/>
            <w:sz w:val="22"/>
            <w:szCs w:val="22"/>
          </w:rPr>
          <w:fldChar w:fldCharType="begin"/>
        </w:r>
        <w:r w:rsidRPr="002E2E2B">
          <w:rPr>
            <w:rFonts w:ascii="Verdana" w:hAnsi="Verdana"/>
            <w:sz w:val="22"/>
            <w:szCs w:val="22"/>
          </w:rPr>
          <w:instrText>PAGE   \* MERGEFORMAT</w:instrText>
        </w:r>
        <w:r w:rsidRPr="002E2E2B">
          <w:rPr>
            <w:rFonts w:ascii="Verdana" w:hAnsi="Verdana"/>
            <w:sz w:val="22"/>
            <w:szCs w:val="22"/>
          </w:rPr>
          <w:fldChar w:fldCharType="separate"/>
        </w:r>
        <w:r w:rsidRPr="002E2E2B">
          <w:rPr>
            <w:rFonts w:ascii="Verdana" w:hAnsi="Verdana"/>
            <w:sz w:val="22"/>
            <w:szCs w:val="22"/>
            <w:lang w:val="pl-PL"/>
          </w:rPr>
          <w:t>2</w:t>
        </w:r>
        <w:r w:rsidRPr="002E2E2B">
          <w:rPr>
            <w:rFonts w:ascii="Verdana" w:hAnsi="Verdana"/>
            <w:sz w:val="22"/>
            <w:szCs w:val="22"/>
          </w:rPr>
          <w:fldChar w:fldCharType="end"/>
        </w:r>
      </w:p>
    </w:sdtContent>
  </w:sdt>
  <w:p w14:paraId="3AEB763B" w14:textId="77777777" w:rsidR="003275F9" w:rsidRDefault="003275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22F62" w14:textId="77777777" w:rsidR="00D21FF7" w:rsidRDefault="00D21FF7">
      <w:r>
        <w:separator/>
      </w:r>
    </w:p>
  </w:footnote>
  <w:footnote w:type="continuationSeparator" w:id="0">
    <w:p w14:paraId="4B95ADE7" w14:textId="77777777" w:rsidR="00D21FF7" w:rsidRDefault="00D21F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0000000A"/>
    <w:name w:val="WW8Num26"/>
    <w:lvl w:ilvl="0">
      <w:start w:val="1"/>
      <w:numFmt w:val="lowerLetter"/>
      <w:lvlText w:val="%1)"/>
      <w:lvlJc w:val="left"/>
      <w:pPr>
        <w:tabs>
          <w:tab w:val="num" w:pos="720"/>
        </w:tabs>
        <w:ind w:left="720" w:hanging="360"/>
      </w:pPr>
    </w:lvl>
    <w:lvl w:ilvl="1">
      <w:start w:val="7"/>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1D2FD4"/>
    <w:multiLevelType w:val="hybridMultilevel"/>
    <w:tmpl w:val="4030D526"/>
    <w:lvl w:ilvl="0" w:tplc="9E40A324">
      <w:start w:val="1"/>
      <w:numFmt w:val="decimal"/>
      <w:lvlText w:val="%1."/>
      <w:lvlJc w:val="left"/>
      <w:pPr>
        <w:ind w:left="720" w:hanging="360"/>
      </w:pPr>
      <w:rPr>
        <w:rFonts w:hint="default"/>
        <w:b w:val="0"/>
        <w:bCs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B28BC"/>
    <w:multiLevelType w:val="hybridMultilevel"/>
    <w:tmpl w:val="59545A8C"/>
    <w:lvl w:ilvl="0" w:tplc="9B68774E">
      <w:start w:val="15"/>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9E5468"/>
    <w:multiLevelType w:val="hybridMultilevel"/>
    <w:tmpl w:val="CB12EF56"/>
    <w:lvl w:ilvl="0" w:tplc="ECA2982C">
      <w:start w:val="13"/>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CA604C"/>
    <w:multiLevelType w:val="hybridMultilevel"/>
    <w:tmpl w:val="189A2E18"/>
    <w:lvl w:ilvl="0" w:tplc="D6A4F00E">
      <w:start w:val="1"/>
      <w:numFmt w:val="decimal"/>
      <w:lvlText w:val="%1."/>
      <w:lvlJc w:val="left"/>
      <w:pPr>
        <w:ind w:left="720" w:hanging="360"/>
      </w:pPr>
      <w:rPr>
        <w:rFonts w:ascii="Verdana" w:hAnsi="Verdana" w:hint="default"/>
        <w:b w:val="0"/>
        <w:bCs/>
        <w:sz w:val="24"/>
        <w:szCs w:val="24"/>
      </w:rPr>
    </w:lvl>
    <w:lvl w:ilvl="1" w:tplc="6AE2FA4C">
      <w:start w:val="1"/>
      <w:numFmt w:val="decimal"/>
      <w:lvlText w:val="%2)"/>
      <w:lvlJc w:val="left"/>
      <w:pPr>
        <w:ind w:left="720" w:hanging="360"/>
      </w:pPr>
      <w:rPr>
        <w:b w:val="0"/>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BFE2F2C"/>
    <w:multiLevelType w:val="hybridMultilevel"/>
    <w:tmpl w:val="391EC3A2"/>
    <w:lvl w:ilvl="0" w:tplc="96B048C4">
      <w:start w:val="1"/>
      <w:numFmt w:val="decimal"/>
      <w:lvlText w:val="%1)"/>
      <w:lvlJc w:val="left"/>
      <w:pPr>
        <w:ind w:left="644"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2F91D1A"/>
    <w:multiLevelType w:val="hybridMultilevel"/>
    <w:tmpl w:val="C28ABC70"/>
    <w:lvl w:ilvl="0" w:tplc="BA8406CE">
      <w:start w:val="1"/>
      <w:numFmt w:val="decimal"/>
      <w:lvlText w:val="%1)"/>
      <w:lvlJc w:val="left"/>
      <w:pPr>
        <w:ind w:left="360" w:hanging="360"/>
      </w:pPr>
      <w:rPr>
        <w:rFonts w:ascii="Verdana" w:hAnsi="Verdana" w:cs="Times New Roman"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6FA2E3C"/>
    <w:multiLevelType w:val="hybridMultilevel"/>
    <w:tmpl w:val="6C461C98"/>
    <w:lvl w:ilvl="0" w:tplc="6F3E0D14">
      <w:start w:val="1"/>
      <w:numFmt w:val="decimal"/>
      <w:lvlText w:val="%1)"/>
      <w:lvlJc w:val="left"/>
      <w:pPr>
        <w:ind w:left="360" w:hanging="360"/>
      </w:pPr>
      <w:rPr>
        <w:rFonts w:ascii="Verdana" w:hAnsi="Verdana" w:cs="Times New Roman" w:hint="default"/>
        <w:b w:val="0"/>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4C404E"/>
    <w:multiLevelType w:val="hybridMultilevel"/>
    <w:tmpl w:val="92BCDBBE"/>
    <w:lvl w:ilvl="0" w:tplc="6B309C6A">
      <w:start w:val="1"/>
      <w:numFmt w:val="decimal"/>
      <w:lvlText w:val="%1."/>
      <w:lvlJc w:val="left"/>
      <w:pPr>
        <w:tabs>
          <w:tab w:val="num" w:pos="0"/>
        </w:tabs>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8215CE"/>
    <w:multiLevelType w:val="hybridMultilevel"/>
    <w:tmpl w:val="4A225986"/>
    <w:lvl w:ilvl="0" w:tplc="C6DC8972">
      <w:start w:val="1"/>
      <w:numFmt w:val="decimal"/>
      <w:lvlText w:val="%1)"/>
      <w:lvlJc w:val="left"/>
      <w:pPr>
        <w:ind w:left="1068" w:hanging="360"/>
      </w:pPr>
      <w:rPr>
        <w:rFonts w:ascii="Verdana" w:eastAsia="Calibri" w:hAnsi="Verdana" w:cs="Times New Roman"/>
        <w:b w:val="0"/>
        <w:bCs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0" w15:restartNumberingAfterBreak="0">
    <w:nsid w:val="31D330FD"/>
    <w:multiLevelType w:val="hybridMultilevel"/>
    <w:tmpl w:val="F0E41DF4"/>
    <w:lvl w:ilvl="0" w:tplc="DCECC4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8A6F77"/>
    <w:multiLevelType w:val="hybridMultilevel"/>
    <w:tmpl w:val="4092B4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8444216"/>
    <w:multiLevelType w:val="hybridMultilevel"/>
    <w:tmpl w:val="4092B4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3990E43"/>
    <w:multiLevelType w:val="hybridMultilevel"/>
    <w:tmpl w:val="90A6B050"/>
    <w:lvl w:ilvl="0" w:tplc="7D4EB2BA">
      <w:start w:val="1"/>
      <w:numFmt w:val="decimal"/>
      <w:lvlText w:val="%1)"/>
      <w:lvlJc w:val="left"/>
      <w:pPr>
        <w:ind w:left="927" w:hanging="360"/>
      </w:pPr>
      <w:rPr>
        <w:rFonts w:hint="default"/>
        <w:b/>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44AB249C"/>
    <w:multiLevelType w:val="hybridMultilevel"/>
    <w:tmpl w:val="6D4C625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4A876225"/>
    <w:multiLevelType w:val="hybridMultilevel"/>
    <w:tmpl w:val="11FE8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EB37514"/>
    <w:multiLevelType w:val="hybridMultilevel"/>
    <w:tmpl w:val="D4404E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E5240A"/>
    <w:multiLevelType w:val="hybridMultilevel"/>
    <w:tmpl w:val="EC06243E"/>
    <w:lvl w:ilvl="0" w:tplc="DBB4179C">
      <w:start w:val="1"/>
      <w:numFmt w:val="decimal"/>
      <w:lvlText w:val="%1)"/>
      <w:lvlJc w:val="left"/>
      <w:pPr>
        <w:ind w:left="644" w:hanging="360"/>
      </w:pPr>
      <w:rPr>
        <w:rFonts w:hint="default"/>
        <w:b w:val="0"/>
        <w:bCs/>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66BF6EEA"/>
    <w:multiLevelType w:val="hybridMultilevel"/>
    <w:tmpl w:val="CF6AA5C6"/>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 w15:restartNumberingAfterBreak="0">
    <w:nsid w:val="6A7B447E"/>
    <w:multiLevelType w:val="hybridMultilevel"/>
    <w:tmpl w:val="CF14E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C984555"/>
    <w:multiLevelType w:val="hybridMultilevel"/>
    <w:tmpl w:val="CB0AF752"/>
    <w:lvl w:ilvl="0" w:tplc="F8C2F41C">
      <w:start w:val="1"/>
      <w:numFmt w:val="decimal"/>
      <w:lvlText w:val="%1."/>
      <w:lvlJc w:val="left"/>
      <w:pPr>
        <w:tabs>
          <w:tab w:val="num" w:pos="0"/>
        </w:tabs>
        <w:ind w:left="284" w:hanging="284"/>
      </w:pPr>
      <w:rPr>
        <w:rFonts w:eastAsia="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754408AC"/>
    <w:multiLevelType w:val="hybridMultilevel"/>
    <w:tmpl w:val="A1084FE0"/>
    <w:lvl w:ilvl="0" w:tplc="FFFFFFFF">
      <w:start w:val="1"/>
      <w:numFmt w:val="decimal"/>
      <w:lvlText w:val="%1."/>
      <w:lvlJc w:val="left"/>
      <w:pPr>
        <w:ind w:left="644" w:hanging="360"/>
      </w:pPr>
      <w:rPr>
        <w:rFonts w:eastAsia="Times New Roman"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2" w15:restartNumberingAfterBreak="0">
    <w:nsid w:val="786925CD"/>
    <w:multiLevelType w:val="hybridMultilevel"/>
    <w:tmpl w:val="33C0B2AA"/>
    <w:lvl w:ilvl="0" w:tplc="2DDCB9D2">
      <w:start w:val="14"/>
      <w:numFmt w:val="decimal"/>
      <w:lvlText w:val="%1."/>
      <w:lvlJc w:val="left"/>
      <w:pPr>
        <w:tabs>
          <w:tab w:val="num" w:pos="0"/>
        </w:tabs>
        <w:ind w:left="284" w:hanging="284"/>
      </w:pPr>
      <w:rPr>
        <w:rFonts w:hint="default"/>
      </w:rPr>
    </w:lvl>
    <w:lvl w:ilvl="1" w:tplc="803279D4">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929969">
    <w:abstractNumId w:val="10"/>
  </w:num>
  <w:num w:numId="2" w16cid:durableId="9071558">
    <w:abstractNumId w:val="19"/>
  </w:num>
  <w:num w:numId="3" w16cid:durableId="1201090224">
    <w:abstractNumId w:val="1"/>
  </w:num>
  <w:num w:numId="4" w16cid:durableId="1564946795">
    <w:abstractNumId w:val="16"/>
  </w:num>
  <w:num w:numId="5" w16cid:durableId="411436778">
    <w:abstractNumId w:val="6"/>
  </w:num>
  <w:num w:numId="6" w16cid:durableId="1796832082">
    <w:abstractNumId w:val="7"/>
  </w:num>
  <w:num w:numId="7" w16cid:durableId="956062250">
    <w:abstractNumId w:val="15"/>
  </w:num>
  <w:num w:numId="8" w16cid:durableId="12273051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36782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460471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853660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922303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35798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68523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4706461">
    <w:abstractNumId w:val="18"/>
  </w:num>
  <w:num w:numId="16" w16cid:durableId="1035076919">
    <w:abstractNumId w:val="8"/>
  </w:num>
  <w:num w:numId="17" w16cid:durableId="1082291722">
    <w:abstractNumId w:val="3"/>
  </w:num>
  <w:num w:numId="18" w16cid:durableId="959529088">
    <w:abstractNumId w:val="22"/>
  </w:num>
  <w:num w:numId="19" w16cid:durableId="831263774">
    <w:abstractNumId w:val="2"/>
  </w:num>
  <w:num w:numId="20" w16cid:durableId="109518324">
    <w:abstractNumId w:val="12"/>
  </w:num>
  <w:num w:numId="21" w16cid:durableId="1324820543">
    <w:abstractNumId w:val="14"/>
  </w:num>
  <w:num w:numId="22" w16cid:durableId="899440049">
    <w:abstractNumId w:val="17"/>
  </w:num>
  <w:num w:numId="23" w16cid:durableId="1975479574">
    <w:abstractNumId w:val="13"/>
  </w:num>
  <w:num w:numId="24" w16cid:durableId="885072066">
    <w:abstractNumId w:val="20"/>
  </w:num>
  <w:num w:numId="25" w16cid:durableId="1523712137">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A75"/>
    <w:rsid w:val="000018C6"/>
    <w:rsid w:val="00004013"/>
    <w:rsid w:val="00007395"/>
    <w:rsid w:val="000113BC"/>
    <w:rsid w:val="00013F36"/>
    <w:rsid w:val="0001440C"/>
    <w:rsid w:val="00016E7E"/>
    <w:rsid w:val="00017B7F"/>
    <w:rsid w:val="00020FF2"/>
    <w:rsid w:val="00021148"/>
    <w:rsid w:val="00021EA0"/>
    <w:rsid w:val="000226F6"/>
    <w:rsid w:val="00023046"/>
    <w:rsid w:val="00024A4C"/>
    <w:rsid w:val="00025C92"/>
    <w:rsid w:val="00030F2B"/>
    <w:rsid w:val="0003183E"/>
    <w:rsid w:val="00031FD5"/>
    <w:rsid w:val="00032196"/>
    <w:rsid w:val="000349E5"/>
    <w:rsid w:val="00036450"/>
    <w:rsid w:val="00037148"/>
    <w:rsid w:val="00037225"/>
    <w:rsid w:val="000409B3"/>
    <w:rsid w:val="00040D8F"/>
    <w:rsid w:val="000462F3"/>
    <w:rsid w:val="00051C16"/>
    <w:rsid w:val="00051C1A"/>
    <w:rsid w:val="00051D78"/>
    <w:rsid w:val="00060C7C"/>
    <w:rsid w:val="0006527F"/>
    <w:rsid w:val="00065AE5"/>
    <w:rsid w:val="00076354"/>
    <w:rsid w:val="00077E1E"/>
    <w:rsid w:val="000821F1"/>
    <w:rsid w:val="000875EF"/>
    <w:rsid w:val="00087E9D"/>
    <w:rsid w:val="00094C39"/>
    <w:rsid w:val="000A0A1A"/>
    <w:rsid w:val="000A1FC1"/>
    <w:rsid w:val="000A5B1E"/>
    <w:rsid w:val="000A6537"/>
    <w:rsid w:val="000B220E"/>
    <w:rsid w:val="000B24B5"/>
    <w:rsid w:val="000B3E4C"/>
    <w:rsid w:val="000B41FB"/>
    <w:rsid w:val="000B5D8F"/>
    <w:rsid w:val="000B6AA0"/>
    <w:rsid w:val="000B7F43"/>
    <w:rsid w:val="000C0E36"/>
    <w:rsid w:val="000C4794"/>
    <w:rsid w:val="000C55B0"/>
    <w:rsid w:val="000D00D0"/>
    <w:rsid w:val="000D02F0"/>
    <w:rsid w:val="000D0353"/>
    <w:rsid w:val="000D1208"/>
    <w:rsid w:val="000E048B"/>
    <w:rsid w:val="000E15BA"/>
    <w:rsid w:val="000E230A"/>
    <w:rsid w:val="000F03A6"/>
    <w:rsid w:val="000F14D8"/>
    <w:rsid w:val="000F69EC"/>
    <w:rsid w:val="000F6CC9"/>
    <w:rsid w:val="000F7D4F"/>
    <w:rsid w:val="00102C9C"/>
    <w:rsid w:val="001036A9"/>
    <w:rsid w:val="00105758"/>
    <w:rsid w:val="00113DD5"/>
    <w:rsid w:val="001151E7"/>
    <w:rsid w:val="00116ADF"/>
    <w:rsid w:val="00116BAC"/>
    <w:rsid w:val="001214E0"/>
    <w:rsid w:val="00121873"/>
    <w:rsid w:val="0012494B"/>
    <w:rsid w:val="00131C24"/>
    <w:rsid w:val="00131E3D"/>
    <w:rsid w:val="001352E4"/>
    <w:rsid w:val="001359C6"/>
    <w:rsid w:val="00136AB4"/>
    <w:rsid w:val="00141BBF"/>
    <w:rsid w:val="00142E89"/>
    <w:rsid w:val="001443EF"/>
    <w:rsid w:val="00144DF5"/>
    <w:rsid w:val="00145ABE"/>
    <w:rsid w:val="00146A52"/>
    <w:rsid w:val="00153842"/>
    <w:rsid w:val="00153F68"/>
    <w:rsid w:val="00156A03"/>
    <w:rsid w:val="00156EE6"/>
    <w:rsid w:val="001579BB"/>
    <w:rsid w:val="00157A27"/>
    <w:rsid w:val="00157FA0"/>
    <w:rsid w:val="00162F0E"/>
    <w:rsid w:val="00163D6C"/>
    <w:rsid w:val="0017180A"/>
    <w:rsid w:val="00171A26"/>
    <w:rsid w:val="00180BC3"/>
    <w:rsid w:val="00181461"/>
    <w:rsid w:val="001835D5"/>
    <w:rsid w:val="001864E2"/>
    <w:rsid w:val="001864F4"/>
    <w:rsid w:val="001A0C50"/>
    <w:rsid w:val="001B26D3"/>
    <w:rsid w:val="001B3963"/>
    <w:rsid w:val="001B5C6F"/>
    <w:rsid w:val="001B7339"/>
    <w:rsid w:val="001B7381"/>
    <w:rsid w:val="001B745C"/>
    <w:rsid w:val="001C0D97"/>
    <w:rsid w:val="001C1EFA"/>
    <w:rsid w:val="001C2A9B"/>
    <w:rsid w:val="001C686B"/>
    <w:rsid w:val="001C692E"/>
    <w:rsid w:val="001C721C"/>
    <w:rsid w:val="001C7D73"/>
    <w:rsid w:val="001D07CF"/>
    <w:rsid w:val="001D3599"/>
    <w:rsid w:val="001D3A47"/>
    <w:rsid w:val="001D583E"/>
    <w:rsid w:val="001D588A"/>
    <w:rsid w:val="001D7604"/>
    <w:rsid w:val="001E6DF8"/>
    <w:rsid w:val="001E7FD7"/>
    <w:rsid w:val="001F29FC"/>
    <w:rsid w:val="001F3421"/>
    <w:rsid w:val="001F3807"/>
    <w:rsid w:val="002003B8"/>
    <w:rsid w:val="002017EF"/>
    <w:rsid w:val="00202163"/>
    <w:rsid w:val="00203BC0"/>
    <w:rsid w:val="00210C90"/>
    <w:rsid w:val="00211993"/>
    <w:rsid w:val="00215091"/>
    <w:rsid w:val="00215572"/>
    <w:rsid w:val="0022740D"/>
    <w:rsid w:val="0023189A"/>
    <w:rsid w:val="00233819"/>
    <w:rsid w:val="00235228"/>
    <w:rsid w:val="00235678"/>
    <w:rsid w:val="00235778"/>
    <w:rsid w:val="0024184C"/>
    <w:rsid w:val="00243E74"/>
    <w:rsid w:val="00245958"/>
    <w:rsid w:val="00246CC9"/>
    <w:rsid w:val="002477BD"/>
    <w:rsid w:val="00252347"/>
    <w:rsid w:val="00252793"/>
    <w:rsid w:val="00253D09"/>
    <w:rsid w:val="0025559C"/>
    <w:rsid w:val="002556F9"/>
    <w:rsid w:val="00264A3D"/>
    <w:rsid w:val="00264A53"/>
    <w:rsid w:val="00267F40"/>
    <w:rsid w:val="00271AE6"/>
    <w:rsid w:val="00272141"/>
    <w:rsid w:val="0027378C"/>
    <w:rsid w:val="00273795"/>
    <w:rsid w:val="002748A0"/>
    <w:rsid w:val="00274AEB"/>
    <w:rsid w:val="00274F07"/>
    <w:rsid w:val="00275492"/>
    <w:rsid w:val="00277C56"/>
    <w:rsid w:val="002817CF"/>
    <w:rsid w:val="00282BBB"/>
    <w:rsid w:val="00294ACC"/>
    <w:rsid w:val="002A0C85"/>
    <w:rsid w:val="002A1825"/>
    <w:rsid w:val="002A3F15"/>
    <w:rsid w:val="002A5AE3"/>
    <w:rsid w:val="002A68EE"/>
    <w:rsid w:val="002A7807"/>
    <w:rsid w:val="002B030B"/>
    <w:rsid w:val="002B1855"/>
    <w:rsid w:val="002B34E1"/>
    <w:rsid w:val="002B4DC3"/>
    <w:rsid w:val="002B71C9"/>
    <w:rsid w:val="002C1859"/>
    <w:rsid w:val="002C2042"/>
    <w:rsid w:val="002C2185"/>
    <w:rsid w:val="002C5908"/>
    <w:rsid w:val="002C7970"/>
    <w:rsid w:val="002D425D"/>
    <w:rsid w:val="002D4D00"/>
    <w:rsid w:val="002D5EEE"/>
    <w:rsid w:val="002E0CEC"/>
    <w:rsid w:val="002E19BD"/>
    <w:rsid w:val="002E2E2B"/>
    <w:rsid w:val="002E49E9"/>
    <w:rsid w:val="002E4FF5"/>
    <w:rsid w:val="002E61AE"/>
    <w:rsid w:val="002E6327"/>
    <w:rsid w:val="002E736A"/>
    <w:rsid w:val="002F0ED1"/>
    <w:rsid w:val="002F210B"/>
    <w:rsid w:val="002F54F5"/>
    <w:rsid w:val="00302F88"/>
    <w:rsid w:val="003066B3"/>
    <w:rsid w:val="003160AF"/>
    <w:rsid w:val="00317A46"/>
    <w:rsid w:val="0032146D"/>
    <w:rsid w:val="003236D8"/>
    <w:rsid w:val="003244CD"/>
    <w:rsid w:val="003265C5"/>
    <w:rsid w:val="003275F9"/>
    <w:rsid w:val="00334193"/>
    <w:rsid w:val="0033485A"/>
    <w:rsid w:val="003358A0"/>
    <w:rsid w:val="00336B57"/>
    <w:rsid w:val="00341403"/>
    <w:rsid w:val="00343396"/>
    <w:rsid w:val="0034575C"/>
    <w:rsid w:val="003470B5"/>
    <w:rsid w:val="00352535"/>
    <w:rsid w:val="003531E3"/>
    <w:rsid w:val="003537A8"/>
    <w:rsid w:val="0035399D"/>
    <w:rsid w:val="003543DD"/>
    <w:rsid w:val="00354B8C"/>
    <w:rsid w:val="00363107"/>
    <w:rsid w:val="00365003"/>
    <w:rsid w:val="00367ED8"/>
    <w:rsid w:val="003704A7"/>
    <w:rsid w:val="00370645"/>
    <w:rsid w:val="0037280F"/>
    <w:rsid w:val="00373788"/>
    <w:rsid w:val="00376CF7"/>
    <w:rsid w:val="003806F5"/>
    <w:rsid w:val="00381C5E"/>
    <w:rsid w:val="003836A6"/>
    <w:rsid w:val="003842BF"/>
    <w:rsid w:val="0038462A"/>
    <w:rsid w:val="003855FB"/>
    <w:rsid w:val="003867CD"/>
    <w:rsid w:val="003906E9"/>
    <w:rsid w:val="00391C5C"/>
    <w:rsid w:val="00392038"/>
    <w:rsid w:val="00392D27"/>
    <w:rsid w:val="00396B4F"/>
    <w:rsid w:val="003A1191"/>
    <w:rsid w:val="003A317C"/>
    <w:rsid w:val="003A7320"/>
    <w:rsid w:val="003A7B3C"/>
    <w:rsid w:val="003B1563"/>
    <w:rsid w:val="003B3A7C"/>
    <w:rsid w:val="003B3F26"/>
    <w:rsid w:val="003B646B"/>
    <w:rsid w:val="003C1A99"/>
    <w:rsid w:val="003C6DE3"/>
    <w:rsid w:val="003D1481"/>
    <w:rsid w:val="003D4276"/>
    <w:rsid w:val="003D571B"/>
    <w:rsid w:val="003E4323"/>
    <w:rsid w:val="003E589B"/>
    <w:rsid w:val="003E6A5A"/>
    <w:rsid w:val="003E77E8"/>
    <w:rsid w:val="003F3585"/>
    <w:rsid w:val="003F5315"/>
    <w:rsid w:val="003F6B3B"/>
    <w:rsid w:val="00404B94"/>
    <w:rsid w:val="00406239"/>
    <w:rsid w:val="00415506"/>
    <w:rsid w:val="00420974"/>
    <w:rsid w:val="004259AE"/>
    <w:rsid w:val="00427C1E"/>
    <w:rsid w:val="00430308"/>
    <w:rsid w:val="0043655D"/>
    <w:rsid w:val="00442127"/>
    <w:rsid w:val="00444357"/>
    <w:rsid w:val="00450D8F"/>
    <w:rsid w:val="00454055"/>
    <w:rsid w:val="00454838"/>
    <w:rsid w:val="00460342"/>
    <w:rsid w:val="00461B53"/>
    <w:rsid w:val="00462E0F"/>
    <w:rsid w:val="00464047"/>
    <w:rsid w:val="00465B3E"/>
    <w:rsid w:val="004672BA"/>
    <w:rsid w:val="00471367"/>
    <w:rsid w:val="004759FC"/>
    <w:rsid w:val="00475E45"/>
    <w:rsid w:val="00477AF4"/>
    <w:rsid w:val="00483557"/>
    <w:rsid w:val="004839AA"/>
    <w:rsid w:val="004839EE"/>
    <w:rsid w:val="00483D57"/>
    <w:rsid w:val="004857BE"/>
    <w:rsid w:val="00487584"/>
    <w:rsid w:val="00487E2C"/>
    <w:rsid w:val="00490D57"/>
    <w:rsid w:val="00490F92"/>
    <w:rsid w:val="0049242F"/>
    <w:rsid w:val="00494452"/>
    <w:rsid w:val="004948D8"/>
    <w:rsid w:val="004A18F9"/>
    <w:rsid w:val="004A2236"/>
    <w:rsid w:val="004A50AE"/>
    <w:rsid w:val="004A59E7"/>
    <w:rsid w:val="004A7103"/>
    <w:rsid w:val="004B1471"/>
    <w:rsid w:val="004B203C"/>
    <w:rsid w:val="004B27AA"/>
    <w:rsid w:val="004B4805"/>
    <w:rsid w:val="004B5033"/>
    <w:rsid w:val="004C3223"/>
    <w:rsid w:val="004C59E5"/>
    <w:rsid w:val="004C5BEB"/>
    <w:rsid w:val="004C6355"/>
    <w:rsid w:val="004C6C2C"/>
    <w:rsid w:val="004D0DD2"/>
    <w:rsid w:val="004D1F87"/>
    <w:rsid w:val="004D36C8"/>
    <w:rsid w:val="004D3975"/>
    <w:rsid w:val="004E09A8"/>
    <w:rsid w:val="004E6C7C"/>
    <w:rsid w:val="004F1C69"/>
    <w:rsid w:val="004F50C2"/>
    <w:rsid w:val="004F5B74"/>
    <w:rsid w:val="004F5FF5"/>
    <w:rsid w:val="004F7463"/>
    <w:rsid w:val="005004CD"/>
    <w:rsid w:val="00502CCF"/>
    <w:rsid w:val="00503738"/>
    <w:rsid w:val="00511138"/>
    <w:rsid w:val="00511309"/>
    <w:rsid w:val="005121E8"/>
    <w:rsid w:val="00512C42"/>
    <w:rsid w:val="00513EA0"/>
    <w:rsid w:val="005174DA"/>
    <w:rsid w:val="00522171"/>
    <w:rsid w:val="005223DD"/>
    <w:rsid w:val="00524E96"/>
    <w:rsid w:val="00526BBC"/>
    <w:rsid w:val="005319FC"/>
    <w:rsid w:val="00532C97"/>
    <w:rsid w:val="00533869"/>
    <w:rsid w:val="00534E8C"/>
    <w:rsid w:val="00535568"/>
    <w:rsid w:val="00537668"/>
    <w:rsid w:val="00537683"/>
    <w:rsid w:val="00537A98"/>
    <w:rsid w:val="00537E51"/>
    <w:rsid w:val="00540589"/>
    <w:rsid w:val="00541503"/>
    <w:rsid w:val="00546FC0"/>
    <w:rsid w:val="0056035E"/>
    <w:rsid w:val="00561100"/>
    <w:rsid w:val="0056193E"/>
    <w:rsid w:val="00561E04"/>
    <w:rsid w:val="00563470"/>
    <w:rsid w:val="005637C0"/>
    <w:rsid w:val="0056451D"/>
    <w:rsid w:val="00567817"/>
    <w:rsid w:val="00572AAF"/>
    <w:rsid w:val="005764A2"/>
    <w:rsid w:val="00576F67"/>
    <w:rsid w:val="00577305"/>
    <w:rsid w:val="005837C9"/>
    <w:rsid w:val="00586C55"/>
    <w:rsid w:val="0058707E"/>
    <w:rsid w:val="005900FE"/>
    <w:rsid w:val="005923D5"/>
    <w:rsid w:val="0059567A"/>
    <w:rsid w:val="005A4F2B"/>
    <w:rsid w:val="005A4FD8"/>
    <w:rsid w:val="005A6C44"/>
    <w:rsid w:val="005B239D"/>
    <w:rsid w:val="005B248D"/>
    <w:rsid w:val="005B3181"/>
    <w:rsid w:val="005B7356"/>
    <w:rsid w:val="005C7A58"/>
    <w:rsid w:val="005D0406"/>
    <w:rsid w:val="005D7019"/>
    <w:rsid w:val="005E4603"/>
    <w:rsid w:val="005F293D"/>
    <w:rsid w:val="005F60B3"/>
    <w:rsid w:val="005F62A1"/>
    <w:rsid w:val="00601C91"/>
    <w:rsid w:val="00601CDC"/>
    <w:rsid w:val="006022E3"/>
    <w:rsid w:val="00602A1A"/>
    <w:rsid w:val="00602DFE"/>
    <w:rsid w:val="006041AE"/>
    <w:rsid w:val="006054E4"/>
    <w:rsid w:val="006070C2"/>
    <w:rsid w:val="0060722F"/>
    <w:rsid w:val="00611EE0"/>
    <w:rsid w:val="006129AF"/>
    <w:rsid w:val="00612FBD"/>
    <w:rsid w:val="006134C1"/>
    <w:rsid w:val="0061393B"/>
    <w:rsid w:val="006168F9"/>
    <w:rsid w:val="00617519"/>
    <w:rsid w:val="00620154"/>
    <w:rsid w:val="00620CF2"/>
    <w:rsid w:val="00622521"/>
    <w:rsid w:val="00625794"/>
    <w:rsid w:val="00626201"/>
    <w:rsid w:val="006271D2"/>
    <w:rsid w:val="006313E9"/>
    <w:rsid w:val="00636E5D"/>
    <w:rsid w:val="0064065C"/>
    <w:rsid w:val="00642646"/>
    <w:rsid w:val="00646A75"/>
    <w:rsid w:val="00650150"/>
    <w:rsid w:val="006504C9"/>
    <w:rsid w:val="00653C38"/>
    <w:rsid w:val="00655B22"/>
    <w:rsid w:val="006619DA"/>
    <w:rsid w:val="00662E3B"/>
    <w:rsid w:val="00664831"/>
    <w:rsid w:val="006667C7"/>
    <w:rsid w:val="0066690F"/>
    <w:rsid w:val="00666B4D"/>
    <w:rsid w:val="00676E14"/>
    <w:rsid w:val="00677068"/>
    <w:rsid w:val="00686B15"/>
    <w:rsid w:val="00687050"/>
    <w:rsid w:val="00691C57"/>
    <w:rsid w:val="006944C3"/>
    <w:rsid w:val="0069548A"/>
    <w:rsid w:val="006A035B"/>
    <w:rsid w:val="006A5C1F"/>
    <w:rsid w:val="006B0731"/>
    <w:rsid w:val="006B1F9F"/>
    <w:rsid w:val="006B2599"/>
    <w:rsid w:val="006B2925"/>
    <w:rsid w:val="006B58C8"/>
    <w:rsid w:val="006B597C"/>
    <w:rsid w:val="006B7613"/>
    <w:rsid w:val="006B772C"/>
    <w:rsid w:val="006C12A8"/>
    <w:rsid w:val="006C1B2F"/>
    <w:rsid w:val="006C2412"/>
    <w:rsid w:val="006C3C03"/>
    <w:rsid w:val="006C52E5"/>
    <w:rsid w:val="006C5A8C"/>
    <w:rsid w:val="006D33DE"/>
    <w:rsid w:val="006D6AC8"/>
    <w:rsid w:val="006D6D7D"/>
    <w:rsid w:val="006D7660"/>
    <w:rsid w:val="006E1AD1"/>
    <w:rsid w:val="006E3C32"/>
    <w:rsid w:val="006E3DE8"/>
    <w:rsid w:val="006E3E9F"/>
    <w:rsid w:val="006E4A42"/>
    <w:rsid w:val="006E648D"/>
    <w:rsid w:val="006F1FDF"/>
    <w:rsid w:val="006F5D01"/>
    <w:rsid w:val="00701696"/>
    <w:rsid w:val="007018F1"/>
    <w:rsid w:val="0070347C"/>
    <w:rsid w:val="0070413A"/>
    <w:rsid w:val="00706EBB"/>
    <w:rsid w:val="007073F5"/>
    <w:rsid w:val="00712DBF"/>
    <w:rsid w:val="007145AA"/>
    <w:rsid w:val="0071576F"/>
    <w:rsid w:val="00716380"/>
    <w:rsid w:val="0072110E"/>
    <w:rsid w:val="007218C3"/>
    <w:rsid w:val="00721D44"/>
    <w:rsid w:val="00722470"/>
    <w:rsid w:val="00722474"/>
    <w:rsid w:val="007257E4"/>
    <w:rsid w:val="0072702E"/>
    <w:rsid w:val="007343AB"/>
    <w:rsid w:val="00737C32"/>
    <w:rsid w:val="007417ED"/>
    <w:rsid w:val="0074210A"/>
    <w:rsid w:val="00743CD4"/>
    <w:rsid w:val="00744206"/>
    <w:rsid w:val="00747D8F"/>
    <w:rsid w:val="00750043"/>
    <w:rsid w:val="00754C05"/>
    <w:rsid w:val="007739E2"/>
    <w:rsid w:val="00776905"/>
    <w:rsid w:val="007808A1"/>
    <w:rsid w:val="0078704A"/>
    <w:rsid w:val="0078747B"/>
    <w:rsid w:val="007905E2"/>
    <w:rsid w:val="00796843"/>
    <w:rsid w:val="007A0E97"/>
    <w:rsid w:val="007A21C9"/>
    <w:rsid w:val="007A21E5"/>
    <w:rsid w:val="007A2F71"/>
    <w:rsid w:val="007A3C8A"/>
    <w:rsid w:val="007A7847"/>
    <w:rsid w:val="007B0686"/>
    <w:rsid w:val="007B101F"/>
    <w:rsid w:val="007B1DF6"/>
    <w:rsid w:val="007B480D"/>
    <w:rsid w:val="007B559E"/>
    <w:rsid w:val="007B66E8"/>
    <w:rsid w:val="007C0FF0"/>
    <w:rsid w:val="007C4BA6"/>
    <w:rsid w:val="007C5529"/>
    <w:rsid w:val="007C5719"/>
    <w:rsid w:val="007D0B03"/>
    <w:rsid w:val="007D4431"/>
    <w:rsid w:val="007D5188"/>
    <w:rsid w:val="007D54C8"/>
    <w:rsid w:val="007D7797"/>
    <w:rsid w:val="007E4B9B"/>
    <w:rsid w:val="007E74A9"/>
    <w:rsid w:val="007F1130"/>
    <w:rsid w:val="007F2BCC"/>
    <w:rsid w:val="007F7F51"/>
    <w:rsid w:val="0080213D"/>
    <w:rsid w:val="008069C4"/>
    <w:rsid w:val="00807640"/>
    <w:rsid w:val="00814CF7"/>
    <w:rsid w:val="008154D6"/>
    <w:rsid w:val="00815F6E"/>
    <w:rsid w:val="00816B8D"/>
    <w:rsid w:val="00817598"/>
    <w:rsid w:val="00820652"/>
    <w:rsid w:val="0083601E"/>
    <w:rsid w:val="00836244"/>
    <w:rsid w:val="008404FA"/>
    <w:rsid w:val="008468F4"/>
    <w:rsid w:val="00847B2D"/>
    <w:rsid w:val="00847B55"/>
    <w:rsid w:val="00851205"/>
    <w:rsid w:val="00852BBC"/>
    <w:rsid w:val="0085522C"/>
    <w:rsid w:val="00855393"/>
    <w:rsid w:val="0085786E"/>
    <w:rsid w:val="0086175E"/>
    <w:rsid w:val="0086244A"/>
    <w:rsid w:val="00862FF7"/>
    <w:rsid w:val="008639D8"/>
    <w:rsid w:val="008661A2"/>
    <w:rsid w:val="00866E64"/>
    <w:rsid w:val="00872FF8"/>
    <w:rsid w:val="008735A3"/>
    <w:rsid w:val="00873C46"/>
    <w:rsid w:val="00874088"/>
    <w:rsid w:val="00875F29"/>
    <w:rsid w:val="00876C44"/>
    <w:rsid w:val="0088092C"/>
    <w:rsid w:val="00881DBB"/>
    <w:rsid w:val="00884465"/>
    <w:rsid w:val="00886E27"/>
    <w:rsid w:val="00887572"/>
    <w:rsid w:val="00887A31"/>
    <w:rsid w:val="00891F2B"/>
    <w:rsid w:val="00892B8A"/>
    <w:rsid w:val="008A0301"/>
    <w:rsid w:val="008A12A3"/>
    <w:rsid w:val="008A34FD"/>
    <w:rsid w:val="008A510E"/>
    <w:rsid w:val="008A6AC1"/>
    <w:rsid w:val="008A7B9E"/>
    <w:rsid w:val="008B45FD"/>
    <w:rsid w:val="008B552F"/>
    <w:rsid w:val="008B78E6"/>
    <w:rsid w:val="008C2DB2"/>
    <w:rsid w:val="008C7B18"/>
    <w:rsid w:val="008D1041"/>
    <w:rsid w:val="008D1763"/>
    <w:rsid w:val="008D1BBF"/>
    <w:rsid w:val="008D372F"/>
    <w:rsid w:val="008D65A5"/>
    <w:rsid w:val="008E139A"/>
    <w:rsid w:val="008E2050"/>
    <w:rsid w:val="008E2EB4"/>
    <w:rsid w:val="008E4922"/>
    <w:rsid w:val="008E6A89"/>
    <w:rsid w:val="008F145F"/>
    <w:rsid w:val="008F2840"/>
    <w:rsid w:val="008F36E9"/>
    <w:rsid w:val="008F3763"/>
    <w:rsid w:val="008F6A8F"/>
    <w:rsid w:val="008F6DE3"/>
    <w:rsid w:val="008F6F25"/>
    <w:rsid w:val="008F754B"/>
    <w:rsid w:val="008F7983"/>
    <w:rsid w:val="008F7DD1"/>
    <w:rsid w:val="009020B1"/>
    <w:rsid w:val="00904C6B"/>
    <w:rsid w:val="009051CD"/>
    <w:rsid w:val="009103B7"/>
    <w:rsid w:val="00911202"/>
    <w:rsid w:val="00911405"/>
    <w:rsid w:val="009153BD"/>
    <w:rsid w:val="00917040"/>
    <w:rsid w:val="00917B51"/>
    <w:rsid w:val="009218FC"/>
    <w:rsid w:val="009236FA"/>
    <w:rsid w:val="009268AC"/>
    <w:rsid w:val="00930BB9"/>
    <w:rsid w:val="009327BD"/>
    <w:rsid w:val="00933030"/>
    <w:rsid w:val="00937F1A"/>
    <w:rsid w:val="009413C5"/>
    <w:rsid w:val="00941B5D"/>
    <w:rsid w:val="0094241D"/>
    <w:rsid w:val="009447DB"/>
    <w:rsid w:val="0094572F"/>
    <w:rsid w:val="00945B07"/>
    <w:rsid w:val="00946FC3"/>
    <w:rsid w:val="009518C5"/>
    <w:rsid w:val="00954125"/>
    <w:rsid w:val="00955752"/>
    <w:rsid w:val="009606F3"/>
    <w:rsid w:val="0096127E"/>
    <w:rsid w:val="009615D2"/>
    <w:rsid w:val="00962E26"/>
    <w:rsid w:val="00963946"/>
    <w:rsid w:val="00973342"/>
    <w:rsid w:val="0097386B"/>
    <w:rsid w:val="0097501F"/>
    <w:rsid w:val="0098161C"/>
    <w:rsid w:val="00984092"/>
    <w:rsid w:val="00986EB4"/>
    <w:rsid w:val="00987C64"/>
    <w:rsid w:val="009904D0"/>
    <w:rsid w:val="009919D8"/>
    <w:rsid w:val="00992B1F"/>
    <w:rsid w:val="009974A0"/>
    <w:rsid w:val="009A4B0F"/>
    <w:rsid w:val="009B184A"/>
    <w:rsid w:val="009B4591"/>
    <w:rsid w:val="009C021E"/>
    <w:rsid w:val="009C08D2"/>
    <w:rsid w:val="009C235D"/>
    <w:rsid w:val="009C23AE"/>
    <w:rsid w:val="009C2FE1"/>
    <w:rsid w:val="009C605E"/>
    <w:rsid w:val="009D15F4"/>
    <w:rsid w:val="009D1A1B"/>
    <w:rsid w:val="009D1E16"/>
    <w:rsid w:val="009D21FF"/>
    <w:rsid w:val="009D4627"/>
    <w:rsid w:val="009E03E9"/>
    <w:rsid w:val="009E0E15"/>
    <w:rsid w:val="009E163F"/>
    <w:rsid w:val="009E1D65"/>
    <w:rsid w:val="009E3530"/>
    <w:rsid w:val="009E4D63"/>
    <w:rsid w:val="009F1C85"/>
    <w:rsid w:val="009F3A00"/>
    <w:rsid w:val="009F3AC8"/>
    <w:rsid w:val="009F52BD"/>
    <w:rsid w:val="00A03708"/>
    <w:rsid w:val="00A06181"/>
    <w:rsid w:val="00A07561"/>
    <w:rsid w:val="00A10F0E"/>
    <w:rsid w:val="00A1270E"/>
    <w:rsid w:val="00A12D5E"/>
    <w:rsid w:val="00A1398D"/>
    <w:rsid w:val="00A14656"/>
    <w:rsid w:val="00A15A7C"/>
    <w:rsid w:val="00A20B43"/>
    <w:rsid w:val="00A2205F"/>
    <w:rsid w:val="00A26294"/>
    <w:rsid w:val="00A329FA"/>
    <w:rsid w:val="00A33DCB"/>
    <w:rsid w:val="00A37C28"/>
    <w:rsid w:val="00A41735"/>
    <w:rsid w:val="00A42265"/>
    <w:rsid w:val="00A429BC"/>
    <w:rsid w:val="00A42F9E"/>
    <w:rsid w:val="00A54330"/>
    <w:rsid w:val="00A54406"/>
    <w:rsid w:val="00A57BF4"/>
    <w:rsid w:val="00A6257D"/>
    <w:rsid w:val="00A62D8B"/>
    <w:rsid w:val="00A63011"/>
    <w:rsid w:val="00A6306E"/>
    <w:rsid w:val="00A63268"/>
    <w:rsid w:val="00A65F51"/>
    <w:rsid w:val="00A73903"/>
    <w:rsid w:val="00A7664E"/>
    <w:rsid w:val="00A8022F"/>
    <w:rsid w:val="00A80B67"/>
    <w:rsid w:val="00A81CD5"/>
    <w:rsid w:val="00A820B2"/>
    <w:rsid w:val="00A82758"/>
    <w:rsid w:val="00A915E3"/>
    <w:rsid w:val="00A91ED9"/>
    <w:rsid w:val="00A938B7"/>
    <w:rsid w:val="00A971D3"/>
    <w:rsid w:val="00AA000F"/>
    <w:rsid w:val="00AA1238"/>
    <w:rsid w:val="00AA19AD"/>
    <w:rsid w:val="00AA403B"/>
    <w:rsid w:val="00AA4E1B"/>
    <w:rsid w:val="00AB01AF"/>
    <w:rsid w:val="00AB1F54"/>
    <w:rsid w:val="00AB23B9"/>
    <w:rsid w:val="00AB32EE"/>
    <w:rsid w:val="00AB79F1"/>
    <w:rsid w:val="00AC0D61"/>
    <w:rsid w:val="00AC1D51"/>
    <w:rsid w:val="00AD0041"/>
    <w:rsid w:val="00AD0835"/>
    <w:rsid w:val="00AD362E"/>
    <w:rsid w:val="00AD40EF"/>
    <w:rsid w:val="00AD79FB"/>
    <w:rsid w:val="00AE06F5"/>
    <w:rsid w:val="00AE17DA"/>
    <w:rsid w:val="00AE6BD5"/>
    <w:rsid w:val="00AF1DE0"/>
    <w:rsid w:val="00AF41AB"/>
    <w:rsid w:val="00AF4BC4"/>
    <w:rsid w:val="00AF543A"/>
    <w:rsid w:val="00AF59FD"/>
    <w:rsid w:val="00B02087"/>
    <w:rsid w:val="00B036D1"/>
    <w:rsid w:val="00B0468E"/>
    <w:rsid w:val="00B12DD2"/>
    <w:rsid w:val="00B1472B"/>
    <w:rsid w:val="00B15A87"/>
    <w:rsid w:val="00B1768F"/>
    <w:rsid w:val="00B205CF"/>
    <w:rsid w:val="00B21CD8"/>
    <w:rsid w:val="00B2226A"/>
    <w:rsid w:val="00B22E12"/>
    <w:rsid w:val="00B24AB1"/>
    <w:rsid w:val="00B24F44"/>
    <w:rsid w:val="00B27787"/>
    <w:rsid w:val="00B31B5F"/>
    <w:rsid w:val="00B31E12"/>
    <w:rsid w:val="00B32365"/>
    <w:rsid w:val="00B32F14"/>
    <w:rsid w:val="00B33DD0"/>
    <w:rsid w:val="00B36F1D"/>
    <w:rsid w:val="00B370BC"/>
    <w:rsid w:val="00B42345"/>
    <w:rsid w:val="00B43CF9"/>
    <w:rsid w:val="00B52E08"/>
    <w:rsid w:val="00B54292"/>
    <w:rsid w:val="00B56005"/>
    <w:rsid w:val="00B620D0"/>
    <w:rsid w:val="00B62952"/>
    <w:rsid w:val="00B62D90"/>
    <w:rsid w:val="00B632C0"/>
    <w:rsid w:val="00B652BB"/>
    <w:rsid w:val="00B65809"/>
    <w:rsid w:val="00B6591F"/>
    <w:rsid w:val="00B66FDF"/>
    <w:rsid w:val="00B70243"/>
    <w:rsid w:val="00B7198F"/>
    <w:rsid w:val="00B7209C"/>
    <w:rsid w:val="00B74124"/>
    <w:rsid w:val="00B75643"/>
    <w:rsid w:val="00B758E4"/>
    <w:rsid w:val="00B80317"/>
    <w:rsid w:val="00B8079C"/>
    <w:rsid w:val="00B846BA"/>
    <w:rsid w:val="00B8531B"/>
    <w:rsid w:val="00B86664"/>
    <w:rsid w:val="00B87AD6"/>
    <w:rsid w:val="00B87FA8"/>
    <w:rsid w:val="00B953D3"/>
    <w:rsid w:val="00B954BE"/>
    <w:rsid w:val="00B95ACD"/>
    <w:rsid w:val="00B97D3C"/>
    <w:rsid w:val="00BA0B64"/>
    <w:rsid w:val="00BA1CA5"/>
    <w:rsid w:val="00BA4286"/>
    <w:rsid w:val="00BA5A2A"/>
    <w:rsid w:val="00BA6DB8"/>
    <w:rsid w:val="00BB2A5A"/>
    <w:rsid w:val="00BB2B4C"/>
    <w:rsid w:val="00BB4DE4"/>
    <w:rsid w:val="00BB58CE"/>
    <w:rsid w:val="00BB7EDC"/>
    <w:rsid w:val="00BB7F9D"/>
    <w:rsid w:val="00BC5634"/>
    <w:rsid w:val="00BC622A"/>
    <w:rsid w:val="00BC7150"/>
    <w:rsid w:val="00BD0DC7"/>
    <w:rsid w:val="00BD5680"/>
    <w:rsid w:val="00BD7CE7"/>
    <w:rsid w:val="00BE1C66"/>
    <w:rsid w:val="00BE2E8D"/>
    <w:rsid w:val="00BE5EEE"/>
    <w:rsid w:val="00BE7CCA"/>
    <w:rsid w:val="00BF1472"/>
    <w:rsid w:val="00BF1715"/>
    <w:rsid w:val="00BF6153"/>
    <w:rsid w:val="00C02617"/>
    <w:rsid w:val="00C0343D"/>
    <w:rsid w:val="00C0497B"/>
    <w:rsid w:val="00C04E07"/>
    <w:rsid w:val="00C05272"/>
    <w:rsid w:val="00C05878"/>
    <w:rsid w:val="00C06A75"/>
    <w:rsid w:val="00C06D0F"/>
    <w:rsid w:val="00C1110C"/>
    <w:rsid w:val="00C13D19"/>
    <w:rsid w:val="00C1666E"/>
    <w:rsid w:val="00C206C7"/>
    <w:rsid w:val="00C20E29"/>
    <w:rsid w:val="00C220C9"/>
    <w:rsid w:val="00C25307"/>
    <w:rsid w:val="00C25A35"/>
    <w:rsid w:val="00C26946"/>
    <w:rsid w:val="00C26C97"/>
    <w:rsid w:val="00C35EC0"/>
    <w:rsid w:val="00C37061"/>
    <w:rsid w:val="00C373BD"/>
    <w:rsid w:val="00C37850"/>
    <w:rsid w:val="00C42899"/>
    <w:rsid w:val="00C4437D"/>
    <w:rsid w:val="00C46687"/>
    <w:rsid w:val="00C47694"/>
    <w:rsid w:val="00C512EB"/>
    <w:rsid w:val="00C5136A"/>
    <w:rsid w:val="00C52E16"/>
    <w:rsid w:val="00C54723"/>
    <w:rsid w:val="00C54811"/>
    <w:rsid w:val="00C571B2"/>
    <w:rsid w:val="00C611CA"/>
    <w:rsid w:val="00C66086"/>
    <w:rsid w:val="00C6696F"/>
    <w:rsid w:val="00C6739A"/>
    <w:rsid w:val="00C70E81"/>
    <w:rsid w:val="00C7294B"/>
    <w:rsid w:val="00C72BEF"/>
    <w:rsid w:val="00C77C18"/>
    <w:rsid w:val="00C80510"/>
    <w:rsid w:val="00C838C8"/>
    <w:rsid w:val="00C86D5E"/>
    <w:rsid w:val="00C87152"/>
    <w:rsid w:val="00C90599"/>
    <w:rsid w:val="00C94AFD"/>
    <w:rsid w:val="00C952A4"/>
    <w:rsid w:val="00CA6D8F"/>
    <w:rsid w:val="00CA7899"/>
    <w:rsid w:val="00CB6978"/>
    <w:rsid w:val="00CC33EF"/>
    <w:rsid w:val="00CC6EED"/>
    <w:rsid w:val="00CC6FAF"/>
    <w:rsid w:val="00CD0EEA"/>
    <w:rsid w:val="00CD32E9"/>
    <w:rsid w:val="00CD4063"/>
    <w:rsid w:val="00CD4374"/>
    <w:rsid w:val="00CD7846"/>
    <w:rsid w:val="00CE28E5"/>
    <w:rsid w:val="00CE2AF3"/>
    <w:rsid w:val="00CE2B85"/>
    <w:rsid w:val="00CE3893"/>
    <w:rsid w:val="00CE69E0"/>
    <w:rsid w:val="00CE7912"/>
    <w:rsid w:val="00CF14DE"/>
    <w:rsid w:val="00CF1621"/>
    <w:rsid w:val="00CF2396"/>
    <w:rsid w:val="00D02603"/>
    <w:rsid w:val="00D03ECF"/>
    <w:rsid w:val="00D1282C"/>
    <w:rsid w:val="00D17DAE"/>
    <w:rsid w:val="00D20424"/>
    <w:rsid w:val="00D20D4F"/>
    <w:rsid w:val="00D218F2"/>
    <w:rsid w:val="00D21FF7"/>
    <w:rsid w:val="00D24C09"/>
    <w:rsid w:val="00D2654D"/>
    <w:rsid w:val="00D27C74"/>
    <w:rsid w:val="00D303BE"/>
    <w:rsid w:val="00D364DC"/>
    <w:rsid w:val="00D40D11"/>
    <w:rsid w:val="00D40F95"/>
    <w:rsid w:val="00D41F9B"/>
    <w:rsid w:val="00D422CA"/>
    <w:rsid w:val="00D42D77"/>
    <w:rsid w:val="00D43067"/>
    <w:rsid w:val="00D44047"/>
    <w:rsid w:val="00D463F2"/>
    <w:rsid w:val="00D50E06"/>
    <w:rsid w:val="00D554D9"/>
    <w:rsid w:val="00D55B94"/>
    <w:rsid w:val="00D57CBD"/>
    <w:rsid w:val="00D63AFC"/>
    <w:rsid w:val="00D67704"/>
    <w:rsid w:val="00D70D19"/>
    <w:rsid w:val="00D70F24"/>
    <w:rsid w:val="00D72347"/>
    <w:rsid w:val="00D8026A"/>
    <w:rsid w:val="00D8215A"/>
    <w:rsid w:val="00D86C4B"/>
    <w:rsid w:val="00D90665"/>
    <w:rsid w:val="00D90988"/>
    <w:rsid w:val="00D90CD3"/>
    <w:rsid w:val="00D92D44"/>
    <w:rsid w:val="00D94C1C"/>
    <w:rsid w:val="00DA6FDF"/>
    <w:rsid w:val="00DA7ABC"/>
    <w:rsid w:val="00DB0CA2"/>
    <w:rsid w:val="00DB308B"/>
    <w:rsid w:val="00DB5539"/>
    <w:rsid w:val="00DB612B"/>
    <w:rsid w:val="00DB6675"/>
    <w:rsid w:val="00DB7526"/>
    <w:rsid w:val="00DC0EE0"/>
    <w:rsid w:val="00DC1C78"/>
    <w:rsid w:val="00DC28DC"/>
    <w:rsid w:val="00DC32AD"/>
    <w:rsid w:val="00DC38DA"/>
    <w:rsid w:val="00DC55C1"/>
    <w:rsid w:val="00DC76AF"/>
    <w:rsid w:val="00DC7D1D"/>
    <w:rsid w:val="00DD41ED"/>
    <w:rsid w:val="00DD45FA"/>
    <w:rsid w:val="00DE356E"/>
    <w:rsid w:val="00DE4F7B"/>
    <w:rsid w:val="00DE5246"/>
    <w:rsid w:val="00DF50A2"/>
    <w:rsid w:val="00DF6F7A"/>
    <w:rsid w:val="00E0155F"/>
    <w:rsid w:val="00E0184D"/>
    <w:rsid w:val="00E07B55"/>
    <w:rsid w:val="00E1161E"/>
    <w:rsid w:val="00E11C30"/>
    <w:rsid w:val="00E12716"/>
    <w:rsid w:val="00E1380A"/>
    <w:rsid w:val="00E1638A"/>
    <w:rsid w:val="00E23013"/>
    <w:rsid w:val="00E23412"/>
    <w:rsid w:val="00E2489E"/>
    <w:rsid w:val="00E24DC4"/>
    <w:rsid w:val="00E3206A"/>
    <w:rsid w:val="00E34A10"/>
    <w:rsid w:val="00E368B0"/>
    <w:rsid w:val="00E407AE"/>
    <w:rsid w:val="00E46072"/>
    <w:rsid w:val="00E507FB"/>
    <w:rsid w:val="00E53BA1"/>
    <w:rsid w:val="00E548BA"/>
    <w:rsid w:val="00E55EE5"/>
    <w:rsid w:val="00E63084"/>
    <w:rsid w:val="00E667DB"/>
    <w:rsid w:val="00E77A4B"/>
    <w:rsid w:val="00E77AA8"/>
    <w:rsid w:val="00E81376"/>
    <w:rsid w:val="00E818D6"/>
    <w:rsid w:val="00E82CC1"/>
    <w:rsid w:val="00E834FF"/>
    <w:rsid w:val="00E84F92"/>
    <w:rsid w:val="00E87E29"/>
    <w:rsid w:val="00E9464F"/>
    <w:rsid w:val="00E959A5"/>
    <w:rsid w:val="00E97E44"/>
    <w:rsid w:val="00EA06CC"/>
    <w:rsid w:val="00EA55C8"/>
    <w:rsid w:val="00EA5AAB"/>
    <w:rsid w:val="00EB447D"/>
    <w:rsid w:val="00EC14F5"/>
    <w:rsid w:val="00EC42A8"/>
    <w:rsid w:val="00EC6539"/>
    <w:rsid w:val="00EC6FC4"/>
    <w:rsid w:val="00ED11DE"/>
    <w:rsid w:val="00ED1EB4"/>
    <w:rsid w:val="00ED27C7"/>
    <w:rsid w:val="00ED369E"/>
    <w:rsid w:val="00ED4DCD"/>
    <w:rsid w:val="00ED516C"/>
    <w:rsid w:val="00ED5D4B"/>
    <w:rsid w:val="00EE28B4"/>
    <w:rsid w:val="00EE34CE"/>
    <w:rsid w:val="00EE4B7E"/>
    <w:rsid w:val="00EE5537"/>
    <w:rsid w:val="00EF1570"/>
    <w:rsid w:val="00EF24A6"/>
    <w:rsid w:val="00EF45F3"/>
    <w:rsid w:val="00EF69CB"/>
    <w:rsid w:val="00EF78D5"/>
    <w:rsid w:val="00F00B32"/>
    <w:rsid w:val="00F00FEB"/>
    <w:rsid w:val="00F02A75"/>
    <w:rsid w:val="00F068C0"/>
    <w:rsid w:val="00F07597"/>
    <w:rsid w:val="00F100DB"/>
    <w:rsid w:val="00F1099D"/>
    <w:rsid w:val="00F111D0"/>
    <w:rsid w:val="00F13C1A"/>
    <w:rsid w:val="00F17CE8"/>
    <w:rsid w:val="00F20746"/>
    <w:rsid w:val="00F209C0"/>
    <w:rsid w:val="00F27463"/>
    <w:rsid w:val="00F2796E"/>
    <w:rsid w:val="00F31D18"/>
    <w:rsid w:val="00F33E5B"/>
    <w:rsid w:val="00F34233"/>
    <w:rsid w:val="00F34A29"/>
    <w:rsid w:val="00F37025"/>
    <w:rsid w:val="00F415C6"/>
    <w:rsid w:val="00F440AC"/>
    <w:rsid w:val="00F45BB8"/>
    <w:rsid w:val="00F4612F"/>
    <w:rsid w:val="00F47ACB"/>
    <w:rsid w:val="00F47FD3"/>
    <w:rsid w:val="00F50F22"/>
    <w:rsid w:val="00F52DB2"/>
    <w:rsid w:val="00F55C53"/>
    <w:rsid w:val="00F56425"/>
    <w:rsid w:val="00F564D0"/>
    <w:rsid w:val="00F56534"/>
    <w:rsid w:val="00F6315C"/>
    <w:rsid w:val="00F63D50"/>
    <w:rsid w:val="00F64D0B"/>
    <w:rsid w:val="00F67697"/>
    <w:rsid w:val="00F679D8"/>
    <w:rsid w:val="00F67B71"/>
    <w:rsid w:val="00F71730"/>
    <w:rsid w:val="00F732E3"/>
    <w:rsid w:val="00F73D55"/>
    <w:rsid w:val="00F74060"/>
    <w:rsid w:val="00F7724F"/>
    <w:rsid w:val="00F81698"/>
    <w:rsid w:val="00F839CA"/>
    <w:rsid w:val="00F854F0"/>
    <w:rsid w:val="00F86EB0"/>
    <w:rsid w:val="00F90368"/>
    <w:rsid w:val="00F96E14"/>
    <w:rsid w:val="00FA1487"/>
    <w:rsid w:val="00FA3278"/>
    <w:rsid w:val="00FA5911"/>
    <w:rsid w:val="00FA6A91"/>
    <w:rsid w:val="00FA6AC8"/>
    <w:rsid w:val="00FB1EFE"/>
    <w:rsid w:val="00FB52A7"/>
    <w:rsid w:val="00FC2D60"/>
    <w:rsid w:val="00FC71C1"/>
    <w:rsid w:val="00FD03D5"/>
    <w:rsid w:val="00FD2D82"/>
    <w:rsid w:val="00FD3C23"/>
    <w:rsid w:val="00FD3E89"/>
    <w:rsid w:val="00FE1015"/>
    <w:rsid w:val="00FE15BC"/>
    <w:rsid w:val="00FE4E93"/>
    <w:rsid w:val="00FE5F50"/>
    <w:rsid w:val="00FF18BF"/>
    <w:rsid w:val="00FF1A1B"/>
    <w:rsid w:val="00FF37BF"/>
    <w:rsid w:val="00FF59A2"/>
    <w:rsid w:val="00FF673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navy"/>
    </o:shapedefaults>
    <o:shapelayout v:ext="edit">
      <o:idmap v:ext="edit" data="1"/>
    </o:shapelayout>
  </w:shapeDefaults>
  <w:decimalSymbol w:val=","/>
  <w:listSeparator w:val=";"/>
  <w14:docId w14:val="17FB248B"/>
  <w15:chartTrackingRefBased/>
  <w15:docId w15:val="{34CAEF71-3547-4EDD-8B19-AE4163BB5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6A75"/>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W-Tekstpodstawowy2">
    <w:name w:val="WW-Tekst podstawowy 2"/>
    <w:basedOn w:val="Normalny"/>
    <w:rsid w:val="00C06A75"/>
    <w:pPr>
      <w:jc w:val="center"/>
    </w:pPr>
    <w:rPr>
      <w:b/>
    </w:rPr>
  </w:style>
  <w:style w:type="table" w:styleId="Tabela-Siatka">
    <w:name w:val="Table Grid"/>
    <w:basedOn w:val="Standardowy"/>
    <w:rsid w:val="00C06A7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226F6"/>
    <w:rPr>
      <w:rFonts w:ascii="Tahoma" w:hAnsi="Tahoma"/>
      <w:sz w:val="16"/>
      <w:szCs w:val="16"/>
      <w:lang w:val="x-none" w:eastAsia="x-none"/>
    </w:rPr>
  </w:style>
  <w:style w:type="character" w:customStyle="1" w:styleId="TekstdymkaZnak">
    <w:name w:val="Tekst dymka Znak"/>
    <w:link w:val="Tekstdymka"/>
    <w:uiPriority w:val="99"/>
    <w:semiHidden/>
    <w:rsid w:val="000226F6"/>
    <w:rPr>
      <w:rFonts w:ascii="Tahoma" w:hAnsi="Tahoma" w:cs="Tahoma"/>
      <w:sz w:val="16"/>
      <w:szCs w:val="16"/>
    </w:rPr>
  </w:style>
  <w:style w:type="paragraph" w:styleId="Akapitzlist">
    <w:name w:val="List Paragraph"/>
    <w:basedOn w:val="Normalny"/>
    <w:uiPriority w:val="34"/>
    <w:qFormat/>
    <w:rsid w:val="00162F0E"/>
    <w:pPr>
      <w:suppressAutoHyphens w:val="0"/>
      <w:ind w:left="720"/>
      <w:contextualSpacing/>
    </w:pPr>
  </w:style>
  <w:style w:type="character" w:styleId="Hipercze">
    <w:name w:val="Hyperlink"/>
    <w:rsid w:val="00B12DD2"/>
    <w:rPr>
      <w:color w:val="0000FF"/>
      <w:u w:val="single"/>
    </w:rPr>
  </w:style>
  <w:style w:type="paragraph" w:styleId="Tekstpodstawowy">
    <w:name w:val="Body Text"/>
    <w:aliases w:val="Tekst podstawow.(F2),(F2)"/>
    <w:basedOn w:val="Normalny"/>
    <w:link w:val="TekstpodstawowyZnak"/>
    <w:rsid w:val="00B12DD2"/>
    <w:pPr>
      <w:widowControl w:val="0"/>
    </w:pPr>
    <w:rPr>
      <w:b/>
      <w:bCs/>
      <w:sz w:val="24"/>
      <w:szCs w:val="24"/>
      <w:lang w:val="x-none" w:eastAsia="ar-SA"/>
    </w:rPr>
  </w:style>
  <w:style w:type="character" w:customStyle="1" w:styleId="TekstpodstawowyZnak">
    <w:name w:val="Tekst podstawowy Znak"/>
    <w:aliases w:val="Tekst podstawow.(F2) Znak,(F2) Znak"/>
    <w:link w:val="Tekstpodstawowy"/>
    <w:rsid w:val="00B12DD2"/>
    <w:rPr>
      <w:b/>
      <w:bCs/>
      <w:sz w:val="24"/>
      <w:szCs w:val="24"/>
      <w:lang w:eastAsia="ar-SA"/>
    </w:rPr>
  </w:style>
  <w:style w:type="paragraph" w:customStyle="1" w:styleId="Default">
    <w:name w:val="Default"/>
    <w:rsid w:val="00B12DD2"/>
    <w:pPr>
      <w:autoSpaceDE w:val="0"/>
      <w:autoSpaceDN w:val="0"/>
      <w:adjustRightInd w:val="0"/>
    </w:pPr>
    <w:rPr>
      <w:rFonts w:ascii="Arial" w:hAnsi="Arial" w:cs="Arial"/>
      <w:color w:val="000000"/>
      <w:sz w:val="24"/>
      <w:szCs w:val="24"/>
    </w:rPr>
  </w:style>
  <w:style w:type="paragraph" w:styleId="Tytu">
    <w:name w:val="Title"/>
    <w:aliases w:val="Znak Znak,Znak"/>
    <w:basedOn w:val="Normalny"/>
    <w:next w:val="Normalny"/>
    <w:link w:val="TytuZnak"/>
    <w:uiPriority w:val="99"/>
    <w:qFormat/>
    <w:rsid w:val="001359C6"/>
    <w:pPr>
      <w:pBdr>
        <w:bottom w:val="single" w:sz="8" w:space="4" w:color="4F81BD"/>
      </w:pBdr>
      <w:suppressAutoHyphens w:val="0"/>
      <w:spacing w:after="300"/>
      <w:contextualSpacing/>
    </w:pPr>
    <w:rPr>
      <w:rFonts w:ascii="Colonna MT" w:hAnsi="Colonna MT"/>
      <w:color w:val="17365D"/>
      <w:spacing w:val="5"/>
      <w:kern w:val="28"/>
      <w:sz w:val="52"/>
      <w:szCs w:val="52"/>
      <w:lang w:val="x-none" w:eastAsia="en-US"/>
    </w:rPr>
  </w:style>
  <w:style w:type="character" w:customStyle="1" w:styleId="TytuZnak">
    <w:name w:val="Tytuł Znak"/>
    <w:aliases w:val="Znak Znak Znak,Znak Znak1"/>
    <w:link w:val="Tytu"/>
    <w:uiPriority w:val="99"/>
    <w:rsid w:val="001359C6"/>
    <w:rPr>
      <w:rFonts w:ascii="Colonna MT" w:hAnsi="Colonna MT"/>
      <w:color w:val="17365D"/>
      <w:spacing w:val="5"/>
      <w:kern w:val="28"/>
      <w:sz w:val="52"/>
      <w:szCs w:val="52"/>
      <w:lang w:eastAsia="en-US"/>
    </w:rPr>
  </w:style>
  <w:style w:type="paragraph" w:customStyle="1" w:styleId="akapitzlistcxspdrugie">
    <w:name w:val="akapitzlistcxspdrugie"/>
    <w:basedOn w:val="Normalny"/>
    <w:rsid w:val="00737C32"/>
    <w:pPr>
      <w:suppressAutoHyphens w:val="0"/>
      <w:spacing w:before="100" w:beforeAutospacing="1" w:after="100" w:afterAutospacing="1"/>
    </w:pPr>
    <w:rPr>
      <w:sz w:val="24"/>
      <w:szCs w:val="24"/>
    </w:rPr>
  </w:style>
  <w:style w:type="paragraph" w:customStyle="1" w:styleId="o99western">
    <w:name w:val="o99_western"/>
    <w:basedOn w:val="Normalny"/>
    <w:uiPriority w:val="99"/>
    <w:rsid w:val="00C4437D"/>
    <w:pPr>
      <w:suppressAutoHyphens w:val="0"/>
      <w:spacing w:before="100" w:beforeAutospacing="1" w:after="100" w:afterAutospacing="1"/>
    </w:pPr>
    <w:rPr>
      <w:sz w:val="24"/>
      <w:szCs w:val="24"/>
    </w:rPr>
  </w:style>
  <w:style w:type="paragraph" w:styleId="Lista-kontynuacja">
    <w:name w:val="List Continue"/>
    <w:basedOn w:val="Normalny"/>
    <w:link w:val="Lista-kontynuacjaZnak"/>
    <w:rsid w:val="00F4612F"/>
    <w:pPr>
      <w:suppressAutoHyphens w:val="0"/>
      <w:spacing w:after="120"/>
      <w:ind w:left="283"/>
    </w:pPr>
    <w:rPr>
      <w:rFonts w:eastAsia="Calibri"/>
      <w:sz w:val="24"/>
      <w:szCs w:val="24"/>
      <w:lang w:val="x-none" w:eastAsia="x-none"/>
    </w:rPr>
  </w:style>
  <w:style w:type="character" w:customStyle="1" w:styleId="Lista-kontynuacjaZnak">
    <w:name w:val="Lista - kontynuacja Znak"/>
    <w:link w:val="Lista-kontynuacja"/>
    <w:locked/>
    <w:rsid w:val="00F4612F"/>
    <w:rPr>
      <w:rFonts w:eastAsia="Calibri"/>
      <w:sz w:val="24"/>
      <w:szCs w:val="24"/>
    </w:rPr>
  </w:style>
  <w:style w:type="character" w:customStyle="1" w:styleId="WW8Num1z0">
    <w:name w:val="WW8Num1z0"/>
    <w:rsid w:val="009C2FE1"/>
    <w:rPr>
      <w:b/>
    </w:rPr>
  </w:style>
  <w:style w:type="character" w:customStyle="1" w:styleId="hgkelc">
    <w:name w:val="hgkelc"/>
    <w:basedOn w:val="Domylnaczcionkaakapitu"/>
    <w:rsid w:val="009C2FE1"/>
  </w:style>
  <w:style w:type="paragraph" w:styleId="Nagwek">
    <w:name w:val="header"/>
    <w:basedOn w:val="Normalny"/>
    <w:rsid w:val="00F47ACB"/>
    <w:pPr>
      <w:tabs>
        <w:tab w:val="center" w:pos="4536"/>
        <w:tab w:val="right" w:pos="9072"/>
      </w:tabs>
    </w:pPr>
  </w:style>
  <w:style w:type="paragraph" w:styleId="Stopka">
    <w:name w:val="footer"/>
    <w:basedOn w:val="Normalny"/>
    <w:link w:val="StopkaZnak"/>
    <w:uiPriority w:val="99"/>
    <w:rsid w:val="00F47ACB"/>
    <w:pPr>
      <w:tabs>
        <w:tab w:val="center" w:pos="4536"/>
        <w:tab w:val="right" w:pos="9072"/>
      </w:tabs>
    </w:pPr>
    <w:rPr>
      <w:lang w:val="x-none" w:eastAsia="x-none"/>
    </w:rPr>
  </w:style>
  <w:style w:type="paragraph" w:customStyle="1" w:styleId="akapitzlistcxspdrugiecxsppierwsze">
    <w:name w:val="akapitzlistcxspdrugiecxsppierwsze"/>
    <w:basedOn w:val="Normalny"/>
    <w:rsid w:val="008A0301"/>
    <w:pPr>
      <w:suppressAutoHyphens w:val="0"/>
      <w:spacing w:before="100" w:beforeAutospacing="1" w:after="100" w:afterAutospacing="1"/>
    </w:pPr>
    <w:rPr>
      <w:sz w:val="24"/>
      <w:szCs w:val="24"/>
    </w:rPr>
  </w:style>
  <w:style w:type="paragraph" w:customStyle="1" w:styleId="akapitzlistcxspdrugiecxspdrugie">
    <w:name w:val="akapitzlistcxspdrugiecxspdrugie"/>
    <w:basedOn w:val="Normalny"/>
    <w:rsid w:val="008A0301"/>
    <w:pPr>
      <w:suppressAutoHyphens w:val="0"/>
      <w:spacing w:before="100" w:beforeAutospacing="1" w:after="100" w:afterAutospacing="1"/>
    </w:pPr>
    <w:rPr>
      <w:sz w:val="24"/>
      <w:szCs w:val="24"/>
    </w:rPr>
  </w:style>
  <w:style w:type="paragraph" w:customStyle="1" w:styleId="akapitzlistcxspdrugiecxspnazwisko">
    <w:name w:val="akapitzlistcxspdrugiecxspnazwisko"/>
    <w:basedOn w:val="Normalny"/>
    <w:rsid w:val="008A0301"/>
    <w:pPr>
      <w:suppressAutoHyphens w:val="0"/>
      <w:spacing w:before="100" w:beforeAutospacing="1" w:after="100" w:afterAutospacing="1"/>
    </w:pPr>
    <w:rPr>
      <w:sz w:val="24"/>
      <w:szCs w:val="24"/>
    </w:rPr>
  </w:style>
  <w:style w:type="character" w:customStyle="1" w:styleId="StopkaZnak">
    <w:name w:val="Stopka Znak"/>
    <w:link w:val="Stopka"/>
    <w:uiPriority w:val="99"/>
    <w:rsid w:val="003275F9"/>
    <w:rPr>
      <w:lang w:bidi="ar-SA"/>
    </w:rPr>
  </w:style>
  <w:style w:type="paragraph" w:styleId="Tekstprzypisukocowego">
    <w:name w:val="endnote text"/>
    <w:basedOn w:val="Normalny"/>
    <w:link w:val="TekstprzypisukocowegoZnak"/>
    <w:uiPriority w:val="99"/>
    <w:semiHidden/>
    <w:unhideWhenUsed/>
    <w:rsid w:val="00235228"/>
  </w:style>
  <w:style w:type="character" w:customStyle="1" w:styleId="TekstprzypisukocowegoZnak">
    <w:name w:val="Tekst przypisu końcowego Znak"/>
    <w:basedOn w:val="Domylnaczcionkaakapitu"/>
    <w:link w:val="Tekstprzypisukocowego"/>
    <w:uiPriority w:val="99"/>
    <w:semiHidden/>
    <w:rsid w:val="00235228"/>
  </w:style>
  <w:style w:type="character" w:styleId="Odwoanieprzypisukocowego">
    <w:name w:val="endnote reference"/>
    <w:uiPriority w:val="99"/>
    <w:semiHidden/>
    <w:unhideWhenUsed/>
    <w:rsid w:val="002352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225517">
      <w:bodyDiv w:val="1"/>
      <w:marLeft w:val="0"/>
      <w:marRight w:val="0"/>
      <w:marTop w:val="0"/>
      <w:marBottom w:val="0"/>
      <w:divBdr>
        <w:top w:val="none" w:sz="0" w:space="0" w:color="auto"/>
        <w:left w:val="none" w:sz="0" w:space="0" w:color="auto"/>
        <w:bottom w:val="none" w:sz="0" w:space="0" w:color="auto"/>
        <w:right w:val="none" w:sz="0" w:space="0" w:color="auto"/>
      </w:divBdr>
    </w:div>
    <w:div w:id="542324951">
      <w:bodyDiv w:val="1"/>
      <w:marLeft w:val="0"/>
      <w:marRight w:val="0"/>
      <w:marTop w:val="0"/>
      <w:marBottom w:val="0"/>
      <w:divBdr>
        <w:top w:val="none" w:sz="0" w:space="0" w:color="auto"/>
        <w:left w:val="none" w:sz="0" w:space="0" w:color="auto"/>
        <w:bottom w:val="none" w:sz="0" w:space="0" w:color="auto"/>
        <w:right w:val="none" w:sz="0" w:space="0" w:color="auto"/>
      </w:divBdr>
    </w:div>
    <w:div w:id="575165576">
      <w:bodyDiv w:val="1"/>
      <w:marLeft w:val="0"/>
      <w:marRight w:val="0"/>
      <w:marTop w:val="0"/>
      <w:marBottom w:val="0"/>
      <w:divBdr>
        <w:top w:val="none" w:sz="0" w:space="0" w:color="auto"/>
        <w:left w:val="none" w:sz="0" w:space="0" w:color="auto"/>
        <w:bottom w:val="none" w:sz="0" w:space="0" w:color="auto"/>
        <w:right w:val="none" w:sz="0" w:space="0" w:color="auto"/>
      </w:divBdr>
    </w:div>
    <w:div w:id="913053500">
      <w:bodyDiv w:val="1"/>
      <w:marLeft w:val="0"/>
      <w:marRight w:val="0"/>
      <w:marTop w:val="0"/>
      <w:marBottom w:val="0"/>
      <w:divBdr>
        <w:top w:val="none" w:sz="0" w:space="0" w:color="auto"/>
        <w:left w:val="none" w:sz="0" w:space="0" w:color="auto"/>
        <w:bottom w:val="none" w:sz="0" w:space="0" w:color="auto"/>
        <w:right w:val="none" w:sz="0" w:space="0" w:color="auto"/>
      </w:divBdr>
    </w:div>
    <w:div w:id="940994780">
      <w:bodyDiv w:val="1"/>
      <w:marLeft w:val="0"/>
      <w:marRight w:val="0"/>
      <w:marTop w:val="0"/>
      <w:marBottom w:val="0"/>
      <w:divBdr>
        <w:top w:val="none" w:sz="0" w:space="0" w:color="auto"/>
        <w:left w:val="none" w:sz="0" w:space="0" w:color="auto"/>
        <w:bottom w:val="none" w:sz="0" w:space="0" w:color="auto"/>
        <w:right w:val="none" w:sz="0" w:space="0" w:color="auto"/>
      </w:divBdr>
    </w:div>
    <w:div w:id="1235554023">
      <w:bodyDiv w:val="1"/>
      <w:marLeft w:val="0"/>
      <w:marRight w:val="0"/>
      <w:marTop w:val="0"/>
      <w:marBottom w:val="0"/>
      <w:divBdr>
        <w:top w:val="none" w:sz="0" w:space="0" w:color="auto"/>
        <w:left w:val="none" w:sz="0" w:space="0" w:color="auto"/>
        <w:bottom w:val="none" w:sz="0" w:space="0" w:color="auto"/>
        <w:right w:val="none" w:sz="0" w:space="0" w:color="auto"/>
      </w:divBdr>
    </w:div>
    <w:div w:id="1267347567">
      <w:bodyDiv w:val="1"/>
      <w:marLeft w:val="0"/>
      <w:marRight w:val="0"/>
      <w:marTop w:val="0"/>
      <w:marBottom w:val="0"/>
      <w:divBdr>
        <w:top w:val="none" w:sz="0" w:space="0" w:color="auto"/>
        <w:left w:val="none" w:sz="0" w:space="0" w:color="auto"/>
        <w:bottom w:val="none" w:sz="0" w:space="0" w:color="auto"/>
        <w:right w:val="none" w:sz="0" w:space="0" w:color="auto"/>
      </w:divBdr>
    </w:div>
    <w:div w:id="1338264340">
      <w:bodyDiv w:val="1"/>
      <w:marLeft w:val="0"/>
      <w:marRight w:val="0"/>
      <w:marTop w:val="0"/>
      <w:marBottom w:val="0"/>
      <w:divBdr>
        <w:top w:val="none" w:sz="0" w:space="0" w:color="auto"/>
        <w:left w:val="none" w:sz="0" w:space="0" w:color="auto"/>
        <w:bottom w:val="none" w:sz="0" w:space="0" w:color="auto"/>
        <w:right w:val="none" w:sz="0" w:space="0" w:color="auto"/>
      </w:divBdr>
    </w:div>
    <w:div w:id="1480072173">
      <w:bodyDiv w:val="1"/>
      <w:marLeft w:val="0"/>
      <w:marRight w:val="0"/>
      <w:marTop w:val="0"/>
      <w:marBottom w:val="0"/>
      <w:divBdr>
        <w:top w:val="none" w:sz="0" w:space="0" w:color="auto"/>
        <w:left w:val="none" w:sz="0" w:space="0" w:color="auto"/>
        <w:bottom w:val="none" w:sz="0" w:space="0" w:color="auto"/>
        <w:right w:val="none" w:sz="0" w:space="0" w:color="auto"/>
      </w:divBdr>
    </w:div>
    <w:div w:id="1580287562">
      <w:bodyDiv w:val="1"/>
      <w:marLeft w:val="0"/>
      <w:marRight w:val="0"/>
      <w:marTop w:val="0"/>
      <w:marBottom w:val="0"/>
      <w:divBdr>
        <w:top w:val="none" w:sz="0" w:space="0" w:color="auto"/>
        <w:left w:val="none" w:sz="0" w:space="0" w:color="auto"/>
        <w:bottom w:val="none" w:sz="0" w:space="0" w:color="auto"/>
        <w:right w:val="none" w:sz="0" w:space="0" w:color="auto"/>
      </w:divBdr>
    </w:div>
    <w:div w:id="1616911563">
      <w:bodyDiv w:val="1"/>
      <w:marLeft w:val="0"/>
      <w:marRight w:val="0"/>
      <w:marTop w:val="0"/>
      <w:marBottom w:val="0"/>
      <w:divBdr>
        <w:top w:val="none" w:sz="0" w:space="0" w:color="auto"/>
        <w:left w:val="none" w:sz="0" w:space="0" w:color="auto"/>
        <w:bottom w:val="none" w:sz="0" w:space="0" w:color="auto"/>
        <w:right w:val="none" w:sz="0" w:space="0" w:color="auto"/>
      </w:divBdr>
    </w:div>
    <w:div w:id="1770076369">
      <w:bodyDiv w:val="1"/>
      <w:marLeft w:val="0"/>
      <w:marRight w:val="0"/>
      <w:marTop w:val="0"/>
      <w:marBottom w:val="0"/>
      <w:divBdr>
        <w:top w:val="none" w:sz="0" w:space="0" w:color="auto"/>
        <w:left w:val="none" w:sz="0" w:space="0" w:color="auto"/>
        <w:bottom w:val="none" w:sz="0" w:space="0" w:color="auto"/>
        <w:right w:val="none" w:sz="0" w:space="0" w:color="auto"/>
      </w:divBdr>
    </w:div>
    <w:div w:id="1777167234">
      <w:bodyDiv w:val="1"/>
      <w:marLeft w:val="0"/>
      <w:marRight w:val="0"/>
      <w:marTop w:val="0"/>
      <w:marBottom w:val="0"/>
      <w:divBdr>
        <w:top w:val="none" w:sz="0" w:space="0" w:color="auto"/>
        <w:left w:val="none" w:sz="0" w:space="0" w:color="auto"/>
        <w:bottom w:val="none" w:sz="0" w:space="0" w:color="auto"/>
        <w:right w:val="none" w:sz="0" w:space="0" w:color="auto"/>
      </w:divBdr>
    </w:div>
    <w:div w:id="1955598225">
      <w:bodyDiv w:val="1"/>
      <w:marLeft w:val="0"/>
      <w:marRight w:val="0"/>
      <w:marTop w:val="0"/>
      <w:marBottom w:val="0"/>
      <w:divBdr>
        <w:top w:val="none" w:sz="0" w:space="0" w:color="auto"/>
        <w:left w:val="none" w:sz="0" w:space="0" w:color="auto"/>
        <w:bottom w:val="none" w:sz="0" w:space="0" w:color="auto"/>
        <w:right w:val="none" w:sz="0" w:space="0" w:color="auto"/>
      </w:divBdr>
    </w:div>
    <w:div w:id="204914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loizol.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woloizol_gorzyce/proceeding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8AB552-A22C-4B4A-B854-79D8275AC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1657</Words>
  <Characters>9943</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Gorzyce, dnia</vt:lpstr>
    </vt:vector>
  </TitlesOfParts>
  <Company>WOLO</Company>
  <LinksUpToDate>false</LinksUpToDate>
  <CharactersWithSpaces>11577</CharactersWithSpaces>
  <SharedDoc>false</SharedDoc>
  <HLinks>
    <vt:vector size="18" baseType="variant">
      <vt:variant>
        <vt:i4>4390926</vt:i4>
      </vt:variant>
      <vt:variant>
        <vt:i4>6</vt:i4>
      </vt:variant>
      <vt:variant>
        <vt:i4>0</vt:i4>
      </vt:variant>
      <vt:variant>
        <vt:i4>5</vt:i4>
      </vt:variant>
      <vt:variant>
        <vt:lpwstr>https://platformazakupowa.pl/strona/45-instrukcje</vt:lpwstr>
      </vt:variant>
      <vt:variant>
        <vt:lpwstr/>
      </vt:variant>
      <vt:variant>
        <vt:i4>1835118</vt:i4>
      </vt:variant>
      <vt:variant>
        <vt:i4>3</vt:i4>
      </vt:variant>
      <vt:variant>
        <vt:i4>0</vt:i4>
      </vt:variant>
      <vt:variant>
        <vt:i4>5</vt:i4>
      </vt:variant>
      <vt:variant>
        <vt:lpwstr>https://platformazakupowa.pl/pn/woloizol_gorzyce/proceedings</vt:lpwstr>
      </vt:variant>
      <vt:variant>
        <vt:lpwstr/>
      </vt:variant>
      <vt:variant>
        <vt:i4>3473464</vt:i4>
      </vt:variant>
      <vt:variant>
        <vt:i4>0</vt:i4>
      </vt:variant>
      <vt:variant>
        <vt:i4>0</vt:i4>
      </vt:variant>
      <vt:variant>
        <vt:i4>5</vt:i4>
      </vt:variant>
      <vt:variant>
        <vt:lpwstr>http://www.woloizol.com.pl/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Gorzyce, dnia</dc:title>
  <dc:subject/>
  <dc:creator>ssito</dc:creator>
  <cp:keywords/>
  <cp:lastModifiedBy>Zamowienia</cp:lastModifiedBy>
  <cp:revision>31</cp:revision>
  <cp:lastPrinted>2026-02-04T11:54:00Z</cp:lastPrinted>
  <dcterms:created xsi:type="dcterms:W3CDTF">2026-02-02T07:14:00Z</dcterms:created>
  <dcterms:modified xsi:type="dcterms:W3CDTF">2026-02-04T13:13:00Z</dcterms:modified>
</cp:coreProperties>
</file>